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6" w:rsidRPr="00CA5456" w:rsidRDefault="00CA5456" w:rsidP="00CA5456">
      <w:pPr>
        <w:pStyle w:val="a5"/>
        <w:tabs>
          <w:tab w:val="clear" w:pos="993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A5456">
        <w:rPr>
          <w:rFonts w:ascii="Times New Roman" w:hAnsi="Times New Roman" w:cs="Times New Roman"/>
          <w:sz w:val="24"/>
          <w:szCs w:val="24"/>
        </w:rPr>
        <w:t>Аннотация к рабочей программе по истории для 9 класса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Рабочая программа 9 класса составлена на основе: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Федерального закона «Об образовании в Российской Федерации» от 29.12.2012 г. № 273 - ФЗ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Приказа Министерства образования и науки РФ от 31.12.2015 г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УМК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Рабочая программа и тематическое планирование курса «История России». 6-9 классы Данилов А.А., Журавлева О.Н., Барыкина И.Е. М., Просвещение, 2016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Рабочая программа по Новой истории в 8 классе  составлена на основе типовой программы базового стандартного уровня. Авторы: А.Я.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Юдовская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Новая история. 1800-1913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.у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чебник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8 класс/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Юдовская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А.Я, Баранов П.А.-   11-е изд.-М.: Просвещение, 2019г.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Н. М. Арсентьев, А. А. Данилов и др. под редакцией А. В.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Торкунова</w:t>
      </w:r>
      <w:proofErr w:type="spellEnd"/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России. 9 класс Учебник М.: Просвещение, 2016г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ЦЕЛИ И ЗАДАЧИ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1.Формирование основ гражданской,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  <w:proofErr w:type="gramEnd"/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5.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периодизация Нового времени; особенности ментальности человека Нового времени; преимущество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эволю¬ционного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импе¬риализма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использова¬ние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индустриально развитыми странами технического прогресса для создания колониальных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им¬перий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; международные конфликты, приводившие к войнам; особенности духовной жизни народов, их движение к секуляризации сознания, к религиозной терпимости;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Учащиеся должны овладеть ключевыми умениями;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определять и объяснять понятия;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уметь выделять главную мысль, идею в учебнике, в письменном тексте, документе;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рассматривать общественные явления в развитии;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анализировать исторические явления, процессы, факты по памятке; обобщать и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систематизи¬ровать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полученную информацию по алгоритму;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Владеть компетенциями: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Информационной.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Учебно-познавательной.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Коммуникативной.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Рефлексивной.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 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Уроки проводятся с применением на этапе внедрения личностно – ориентированной технологии. Цели технологии: заложить в ребенке механизмы самореализации, саморазвития, адаптации,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Ожидаемые результаты: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Создание условий для проявления и развития индивидуальности, самобытности и уникальности учащихся.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Ориентация на формирование учебной деятельности школьников, а  не передачу учебной информации.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Организация развивающего пространства, ориентация на развитие познавательных (интеллектуальных) способностей.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Формирование эмоционально – ценностного отношения к миру, познанию, окружающим, себе.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Основные методы  работы на уроке: объяснительно – иллюстративный, репродуктивный.</w:t>
      </w:r>
    </w:p>
    <w:p w:rsidR="001F4706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Формы организации деятельности учащихся: индивидуальная работа, групповая, фронтальная.</w:t>
      </w:r>
    </w:p>
    <w:p w:rsidR="001F4706" w:rsidRPr="001F4706" w:rsidRDefault="001F4706" w:rsidP="001F4706">
      <w:pPr>
        <w:jc w:val="both"/>
        <w:rPr>
          <w:rFonts w:ascii="Times New Roman" w:hAnsi="Times New Roman" w:cs="Times New Roman"/>
          <w:sz w:val="24"/>
          <w:szCs w:val="24"/>
        </w:rPr>
      </w:pPr>
      <w:r w:rsidRPr="001F4706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68 ч</w:t>
      </w:r>
      <w:proofErr w:type="gramStart"/>
      <w:r w:rsidRPr="001F47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706">
        <w:rPr>
          <w:rFonts w:ascii="Times New Roman" w:hAnsi="Times New Roman" w:cs="Times New Roman"/>
          <w:sz w:val="24"/>
          <w:szCs w:val="24"/>
        </w:rPr>
        <w:t xml:space="preserve"> год,  2 ч. в неделю. В течение учебного года возможна корректировка распределения ведения уроков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E34026" w:rsidRDefault="00E34026" w:rsidP="001F4706">
      <w:pPr>
        <w:pStyle w:val="Default"/>
      </w:pPr>
    </w:p>
    <w:p w:rsidR="003A6D78" w:rsidRPr="004D68B0" w:rsidRDefault="003A6D78" w:rsidP="003A6D7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4D68B0">
        <w:rPr>
          <w:rFonts w:ascii="Times New Roman" w:hAnsi="Times New Roman"/>
          <w:b/>
          <w:sz w:val="24"/>
          <w:szCs w:val="24"/>
        </w:rPr>
        <w:t>Электронные учебные материалы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Энциклопедия истории России 862-1917 гг.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Большая энциклопедия России. Правители России.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Большая энциклопедия России. Войны России.</w:t>
      </w:r>
    </w:p>
    <w:p w:rsidR="00E34026" w:rsidRDefault="003A6D78" w:rsidP="00CA5456">
      <w:pPr>
        <w:spacing w:line="240" w:lineRule="auto"/>
        <w:rPr>
          <w:sz w:val="23"/>
          <w:szCs w:val="23"/>
        </w:rPr>
      </w:pPr>
      <w:r w:rsidRPr="00056291">
        <w:rPr>
          <w:rFonts w:ascii="Times New Roman" w:hAnsi="Times New Roman"/>
        </w:rPr>
        <w:t>Презентация</w:t>
      </w:r>
      <w:r>
        <w:rPr>
          <w:rFonts w:ascii="Times New Roman" w:hAnsi="Times New Roman"/>
        </w:rPr>
        <w:t>: «</w:t>
      </w:r>
      <w:r w:rsidRPr="00056291">
        <w:rPr>
          <w:rFonts w:ascii="Times New Roman" w:hAnsi="Times New Roman"/>
        </w:rPr>
        <w:t>Первая мировая война</w:t>
      </w:r>
      <w:r>
        <w:rPr>
          <w:rFonts w:ascii="Times New Roman" w:hAnsi="Times New Roman"/>
        </w:rPr>
        <w:t>»;                                                                                                                                                                             Документальный фильм: «Нацизм»</w:t>
      </w:r>
      <w:r w:rsidR="00CA5456">
        <w:rPr>
          <w:rFonts w:ascii="Times New Roman" w:hAnsi="Times New Roman"/>
        </w:rPr>
        <w:t>.</w:t>
      </w:r>
    </w:p>
    <w:sectPr w:rsidR="00E34026" w:rsidSect="00E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139A"/>
    <w:multiLevelType w:val="multilevel"/>
    <w:tmpl w:val="79AA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7B2876"/>
    <w:multiLevelType w:val="multilevel"/>
    <w:tmpl w:val="034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50F21"/>
    <w:multiLevelType w:val="hybridMultilevel"/>
    <w:tmpl w:val="187E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D7156"/>
    <w:multiLevelType w:val="hybridMultilevel"/>
    <w:tmpl w:val="A21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2195"/>
    <w:multiLevelType w:val="hybridMultilevel"/>
    <w:tmpl w:val="06B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1E68"/>
    <w:multiLevelType w:val="multilevel"/>
    <w:tmpl w:val="61A6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975C70"/>
    <w:multiLevelType w:val="multilevel"/>
    <w:tmpl w:val="0418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026"/>
    <w:rsid w:val="001F4706"/>
    <w:rsid w:val="003A6D78"/>
    <w:rsid w:val="005E3BD9"/>
    <w:rsid w:val="00772878"/>
    <w:rsid w:val="00C114C1"/>
    <w:rsid w:val="00CA5456"/>
    <w:rsid w:val="00E34026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E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4026"/>
  </w:style>
  <w:style w:type="paragraph" w:customStyle="1" w:styleId="c10">
    <w:name w:val="c10"/>
    <w:basedOn w:val="a"/>
    <w:rsid w:val="00E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34026"/>
  </w:style>
  <w:style w:type="paragraph" w:styleId="a3">
    <w:name w:val="List Paragraph"/>
    <w:basedOn w:val="a"/>
    <w:uiPriority w:val="34"/>
    <w:qFormat/>
    <w:rsid w:val="00C114C1"/>
    <w:pPr>
      <w:ind w:left="720"/>
      <w:contextualSpacing/>
    </w:pPr>
  </w:style>
  <w:style w:type="character" w:customStyle="1" w:styleId="a4">
    <w:name w:val="Текст сноски Знак"/>
    <w:basedOn w:val="a0"/>
    <w:link w:val="a5"/>
    <w:rsid w:val="001F4706"/>
    <w:rPr>
      <w:b/>
      <w:lang w:eastAsia="en-US"/>
    </w:rPr>
  </w:style>
  <w:style w:type="paragraph" w:styleId="a5">
    <w:name w:val="footnote text"/>
    <w:basedOn w:val="a"/>
    <w:link w:val="a4"/>
    <w:unhideWhenUsed/>
    <w:rsid w:val="001F47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b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F4706"/>
    <w:rPr>
      <w:sz w:val="20"/>
      <w:szCs w:val="20"/>
    </w:rPr>
  </w:style>
  <w:style w:type="paragraph" w:styleId="a6">
    <w:name w:val="Normal (Web)"/>
    <w:basedOn w:val="a"/>
    <w:uiPriority w:val="99"/>
    <w:rsid w:val="001F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6D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Юрий Николаевич</cp:lastModifiedBy>
  <cp:revision>5</cp:revision>
  <cp:lastPrinted>2017-09-17T06:45:00Z</cp:lastPrinted>
  <dcterms:created xsi:type="dcterms:W3CDTF">2017-09-15T19:05:00Z</dcterms:created>
  <dcterms:modified xsi:type="dcterms:W3CDTF">2019-10-09T10:21:00Z</dcterms:modified>
</cp:coreProperties>
</file>