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ABC" w:rsidRDefault="00A15ABC" w:rsidP="00A15ABC">
      <w:pPr>
        <w:rPr>
          <w:rFonts w:ascii="Times New Roman" w:hAnsi="Times New Roman" w:cs="Times New Roman"/>
          <w:b/>
          <w:sz w:val="28"/>
          <w:szCs w:val="28"/>
        </w:rPr>
      </w:pPr>
      <w:r w:rsidRPr="00ED3FAB">
        <w:rPr>
          <w:rFonts w:ascii="Times New Roman" w:hAnsi="Times New Roman" w:cs="Times New Roman"/>
          <w:b/>
          <w:sz w:val="28"/>
          <w:szCs w:val="28"/>
        </w:rPr>
        <w:t>Аннотация к рабочей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программе по литературе в 9</w:t>
      </w:r>
      <w:r w:rsidRPr="00ED3FAB">
        <w:rPr>
          <w:rFonts w:ascii="Times New Roman" w:hAnsi="Times New Roman" w:cs="Times New Roman"/>
          <w:b/>
          <w:sz w:val="28"/>
          <w:szCs w:val="28"/>
        </w:rPr>
        <w:t xml:space="preserve"> классе</w:t>
      </w:r>
    </w:p>
    <w:p w:rsidR="00A15ABC" w:rsidRPr="00D61938" w:rsidRDefault="00A15ABC" w:rsidP="00A15ABC">
      <w:pPr>
        <w:suppressAutoHyphens/>
        <w:spacing w:after="0" w:line="100" w:lineRule="atLeast"/>
        <w:jc w:val="both"/>
        <w:rPr>
          <w:rFonts w:ascii="Times New Roman" w:eastAsia="Lucida Sans Unicode" w:hAnsi="Times New Roman" w:cs="font196"/>
          <w:kern w:val="1"/>
          <w:sz w:val="24"/>
          <w:szCs w:val="24"/>
          <w:lang w:eastAsia="ar-SA"/>
        </w:rPr>
      </w:pPr>
      <w:proofErr w:type="gramStart"/>
      <w:r w:rsidRPr="00D61938">
        <w:rPr>
          <w:rFonts w:ascii="Times New Roman" w:eastAsia="Lucida Sans Unicode" w:hAnsi="Times New Roman" w:cs="font196"/>
          <w:kern w:val="1"/>
          <w:sz w:val="24"/>
          <w:szCs w:val="24"/>
          <w:lang w:eastAsia="ar-SA"/>
        </w:rPr>
        <w:t>Рабоча</w:t>
      </w:r>
      <w:r>
        <w:rPr>
          <w:rFonts w:ascii="Times New Roman" w:eastAsia="Lucida Sans Unicode" w:hAnsi="Times New Roman" w:cs="font196"/>
          <w:kern w:val="1"/>
          <w:sz w:val="24"/>
          <w:szCs w:val="24"/>
          <w:lang w:eastAsia="ar-SA"/>
        </w:rPr>
        <w:t>я  программа по литературе для 9</w:t>
      </w:r>
      <w:r w:rsidRPr="00D61938">
        <w:rPr>
          <w:rFonts w:ascii="Times New Roman" w:eastAsia="Lucida Sans Unicode" w:hAnsi="Times New Roman" w:cs="font196"/>
          <w:kern w:val="1"/>
          <w:sz w:val="24"/>
          <w:szCs w:val="24"/>
          <w:lang w:eastAsia="ar-SA"/>
        </w:rPr>
        <w:t xml:space="preserve"> класса к учебнику Т. Ф. </w:t>
      </w:r>
      <w:proofErr w:type="spellStart"/>
      <w:r w:rsidRPr="00D61938">
        <w:rPr>
          <w:rFonts w:ascii="Times New Roman" w:eastAsia="Lucida Sans Unicode" w:hAnsi="Times New Roman" w:cs="font196"/>
          <w:kern w:val="1"/>
          <w:sz w:val="24"/>
          <w:szCs w:val="24"/>
          <w:lang w:eastAsia="ar-SA"/>
        </w:rPr>
        <w:t>Курдюмовой</w:t>
      </w:r>
      <w:proofErr w:type="spellEnd"/>
      <w:r w:rsidRPr="00D61938">
        <w:rPr>
          <w:rFonts w:ascii="Times New Roman" w:eastAsia="Lucida Sans Unicode" w:hAnsi="Times New Roman" w:cs="font196"/>
          <w:kern w:val="1"/>
          <w:sz w:val="24"/>
          <w:szCs w:val="24"/>
          <w:lang w:eastAsia="ar-SA"/>
        </w:rPr>
        <w:t xml:space="preserve">  составлена  на  основе федерального компонента государственного стандарта основного общего образования и примерной  программы  по  литературе, утвержденной  Министерством  образования  Российской  Федерации  и  требований  к  уровню подготовки  учащего  </w:t>
      </w:r>
      <w:r>
        <w:rPr>
          <w:rFonts w:ascii="Times New Roman" w:eastAsia="Lucida Sans Unicode" w:hAnsi="Times New Roman" w:cs="font196"/>
          <w:kern w:val="1"/>
          <w:sz w:val="24"/>
          <w:szCs w:val="24"/>
          <w:lang w:eastAsia="ar-SA"/>
        </w:rPr>
        <w:t>9</w:t>
      </w:r>
      <w:r w:rsidRPr="00D61938">
        <w:rPr>
          <w:rFonts w:ascii="Times New Roman" w:eastAsia="Lucida Sans Unicode" w:hAnsi="Times New Roman" w:cs="font196"/>
          <w:kern w:val="1"/>
          <w:sz w:val="24"/>
          <w:szCs w:val="24"/>
          <w:lang w:eastAsia="ar-SA"/>
        </w:rPr>
        <w:t xml:space="preserve">  класса.</w:t>
      </w:r>
      <w:proofErr w:type="gramEnd"/>
    </w:p>
    <w:p w:rsidR="00A15ABC" w:rsidRDefault="00A15ABC" w:rsidP="00A15ABC">
      <w:pPr>
        <w:suppressAutoHyphens/>
        <w:spacing w:after="0" w:line="100" w:lineRule="atLeast"/>
        <w:jc w:val="both"/>
        <w:rPr>
          <w:rFonts w:ascii="Times New Roman" w:eastAsia="Lucida Sans Unicode" w:hAnsi="Times New Roman" w:cs="font196"/>
          <w:kern w:val="1"/>
          <w:sz w:val="24"/>
          <w:szCs w:val="24"/>
          <w:lang w:eastAsia="ar-SA"/>
        </w:rPr>
      </w:pPr>
      <w:r w:rsidRPr="00A15ABC">
        <w:rPr>
          <w:rFonts w:ascii="Verdana" w:hAnsi="Verdana"/>
          <w:color w:val="000000"/>
          <w:sz w:val="20"/>
          <w:szCs w:val="20"/>
        </w:rPr>
        <w:t xml:space="preserve">Изучение курса реализуется через УМК: учебник-хрестоматия «Литература. 9 класс» Т.Ф. </w:t>
      </w:r>
      <w:proofErr w:type="spellStart"/>
      <w:r w:rsidRPr="00A15ABC">
        <w:rPr>
          <w:rFonts w:ascii="Verdana" w:hAnsi="Verdana"/>
          <w:color w:val="000000"/>
          <w:sz w:val="20"/>
          <w:szCs w:val="20"/>
        </w:rPr>
        <w:t>Курдюмова</w:t>
      </w:r>
      <w:proofErr w:type="spellEnd"/>
      <w:r w:rsidRPr="00A15ABC">
        <w:rPr>
          <w:rFonts w:ascii="Verdana" w:hAnsi="Verdana"/>
          <w:color w:val="000000"/>
          <w:sz w:val="20"/>
          <w:szCs w:val="20"/>
        </w:rPr>
        <w:t xml:space="preserve">; работа ведется по авторской программе </w:t>
      </w:r>
      <w:proofErr w:type="spellStart"/>
      <w:r w:rsidRPr="00A15ABC">
        <w:rPr>
          <w:rFonts w:ascii="Verdana" w:hAnsi="Verdana"/>
          <w:color w:val="000000"/>
          <w:sz w:val="20"/>
          <w:szCs w:val="20"/>
        </w:rPr>
        <w:t>Т.Ф.Курдюмовой</w:t>
      </w:r>
      <w:proofErr w:type="spellEnd"/>
      <w:r w:rsidRPr="00A15ABC">
        <w:rPr>
          <w:rFonts w:ascii="Verdana" w:hAnsi="Verdana"/>
          <w:color w:val="000000"/>
          <w:sz w:val="20"/>
          <w:szCs w:val="20"/>
        </w:rPr>
        <w:t>, соответствующей концентрической структуре современной школы. Планирование уроков литературы в 9 классе полностью охватывает все материалы, представленные в учебнике-хрестоматии.</w:t>
      </w:r>
    </w:p>
    <w:p w:rsidR="00A15ABC" w:rsidRDefault="00A15ABC" w:rsidP="00A15ABC">
      <w:pPr>
        <w:pStyle w:val="a4"/>
        <w:shd w:val="clear" w:color="auto" w:fill="FFFFFF"/>
        <w:rPr>
          <w:rFonts w:ascii="Verdana" w:hAnsi="Verdana"/>
          <w:b/>
          <w:color w:val="000000"/>
          <w:sz w:val="20"/>
          <w:szCs w:val="20"/>
        </w:rPr>
      </w:pPr>
      <w:r w:rsidRPr="00A15ABC">
        <w:rPr>
          <w:rFonts w:ascii="Verdana" w:hAnsi="Verdana"/>
          <w:b/>
          <w:color w:val="000000"/>
          <w:sz w:val="20"/>
          <w:szCs w:val="20"/>
        </w:rPr>
        <w:t>Цель литературного образования</w:t>
      </w:r>
      <w:r w:rsidRPr="00A15ABC">
        <w:rPr>
          <w:rFonts w:ascii="Verdana" w:hAnsi="Verdana"/>
          <w:color w:val="000000"/>
          <w:sz w:val="20"/>
          <w:szCs w:val="20"/>
        </w:rPr>
        <w:t xml:space="preserve"> – способствовать духовному становлению личности, формированию ее нравственных </w:t>
      </w:r>
      <w:r>
        <w:rPr>
          <w:rFonts w:ascii="Verdana" w:hAnsi="Verdana"/>
          <w:color w:val="000000"/>
          <w:sz w:val="20"/>
          <w:szCs w:val="20"/>
        </w:rPr>
        <w:t>позиций, эстетического вкуса, со</w:t>
      </w:r>
      <w:r w:rsidRPr="00A15ABC">
        <w:rPr>
          <w:rFonts w:ascii="Verdana" w:hAnsi="Verdana"/>
          <w:color w:val="000000"/>
          <w:sz w:val="20"/>
          <w:szCs w:val="20"/>
        </w:rPr>
        <w:t>вершенному владению речью</w:t>
      </w:r>
      <w:r w:rsidRPr="00A15ABC">
        <w:rPr>
          <w:rFonts w:ascii="Verdana" w:hAnsi="Verdana"/>
          <w:b/>
          <w:color w:val="000000"/>
          <w:sz w:val="20"/>
          <w:szCs w:val="20"/>
        </w:rPr>
        <w:t xml:space="preserve"> </w:t>
      </w:r>
    </w:p>
    <w:p w:rsidR="00A15ABC" w:rsidRPr="00A15ABC" w:rsidRDefault="00A15ABC" w:rsidP="00A15ABC">
      <w:pPr>
        <w:pStyle w:val="a4"/>
        <w:shd w:val="clear" w:color="auto" w:fill="FFFFFF"/>
        <w:rPr>
          <w:rFonts w:ascii="Verdana" w:hAnsi="Verdana"/>
          <w:color w:val="000000"/>
          <w:sz w:val="20"/>
          <w:szCs w:val="20"/>
        </w:rPr>
      </w:pPr>
      <w:r w:rsidRPr="00A15ABC">
        <w:rPr>
          <w:rFonts w:ascii="Verdana" w:hAnsi="Verdana"/>
          <w:b/>
          <w:color w:val="000000"/>
          <w:sz w:val="20"/>
          <w:szCs w:val="20"/>
        </w:rPr>
        <w:t>Задачи, которые решаются на уроках литературы в 9 классе</w:t>
      </w:r>
      <w:r w:rsidRPr="00A15ABC">
        <w:rPr>
          <w:rFonts w:ascii="Verdana" w:hAnsi="Verdana"/>
          <w:color w:val="000000"/>
          <w:sz w:val="20"/>
          <w:szCs w:val="20"/>
        </w:rPr>
        <w:t>:</w:t>
      </w:r>
    </w:p>
    <w:p w:rsidR="00A15ABC" w:rsidRPr="00A15ABC" w:rsidRDefault="00A15ABC" w:rsidP="00A15AB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15A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сформировать представление о художественной литературе как искусстве слова и ее месте в культуре страны и народа;</w:t>
      </w:r>
    </w:p>
    <w:p w:rsidR="00A15ABC" w:rsidRPr="00A15ABC" w:rsidRDefault="00A15ABC" w:rsidP="00A15AB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15A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осознать своеобразие и богатство литературы как искусства;</w:t>
      </w:r>
    </w:p>
    <w:p w:rsidR="00A15ABC" w:rsidRPr="00A15ABC" w:rsidRDefault="00A15ABC" w:rsidP="00A15AB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15A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освоить теоретические понятия, которые способствуют более глубокому постижению конкретных художественных произведений;</w:t>
      </w:r>
    </w:p>
    <w:p w:rsidR="00A15ABC" w:rsidRPr="00A15ABC" w:rsidRDefault="00A15ABC" w:rsidP="00A15AB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15A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овладеть знаниями и умениями, которые помогут глубокой и доказательной оценке художественных произведений и их выбору для самостоятельного чтения;</w:t>
      </w:r>
    </w:p>
    <w:p w:rsidR="00A15ABC" w:rsidRPr="00A15ABC" w:rsidRDefault="00A15ABC" w:rsidP="00A15AB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15A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воспитать культуру чтения, сформировать потребность в чтении;</w:t>
      </w:r>
    </w:p>
    <w:p w:rsidR="00A15ABC" w:rsidRPr="00A15ABC" w:rsidRDefault="00A15ABC" w:rsidP="00A15AB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15A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использовать изучение литературы для повышения речевой культуры, совершенствованию собственной устной и письменной речи.</w:t>
      </w:r>
    </w:p>
    <w:p w:rsidR="00A15ABC" w:rsidRPr="00A15ABC" w:rsidRDefault="00A15ABC" w:rsidP="00A15AB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15A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Структура курса каждого из средних классов – литературный процесс в его последовательности от древности до наших дней.</w:t>
      </w:r>
    </w:p>
    <w:p w:rsidR="00A15ABC" w:rsidRPr="00A15ABC" w:rsidRDefault="00A15ABC" w:rsidP="00A15A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15A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тем учебного курса.</w:t>
      </w:r>
    </w:p>
    <w:p w:rsidR="00A15ABC" w:rsidRDefault="00A15ABC" w:rsidP="00A15ABC">
      <w:pPr>
        <w:pStyle w:val="a3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A15ABC" w:rsidRDefault="00A15ABC" w:rsidP="00A15ABC">
      <w:pPr>
        <w:pStyle w:val="a3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A15ABC" w:rsidRPr="00A15ABC" w:rsidRDefault="00A15ABC" w:rsidP="00A15ABC">
      <w:pPr>
        <w:widowControl w:val="0"/>
        <w:numPr>
          <w:ilvl w:val="0"/>
          <w:numId w:val="1"/>
        </w:numPr>
        <w:tabs>
          <w:tab w:val="clear" w:pos="720"/>
          <w:tab w:val="num" w:pos="283"/>
        </w:tabs>
        <w:suppressAutoHyphens/>
        <w:spacing w:after="0" w:line="360" w:lineRule="auto"/>
        <w:ind w:left="283" w:hanging="283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A15ABC">
        <w:rPr>
          <w:rFonts w:ascii="Times New Roman" w:eastAsia="Tahoma" w:hAnsi="Times New Roman" w:cs="Times New Roman"/>
          <w:sz w:val="24"/>
          <w:szCs w:val="24"/>
        </w:rPr>
        <w:t>Литература как искусство слова.</w:t>
      </w:r>
    </w:p>
    <w:p w:rsidR="00A15ABC" w:rsidRPr="00A15ABC" w:rsidRDefault="00A15ABC" w:rsidP="00A15ABC">
      <w:pPr>
        <w:widowControl w:val="0"/>
        <w:numPr>
          <w:ilvl w:val="0"/>
          <w:numId w:val="1"/>
        </w:numPr>
        <w:tabs>
          <w:tab w:val="clear" w:pos="720"/>
          <w:tab w:val="num" w:pos="283"/>
        </w:tabs>
        <w:suppressAutoHyphens/>
        <w:spacing w:after="0" w:line="360" w:lineRule="auto"/>
        <w:ind w:left="283" w:hanging="283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A15ABC">
        <w:rPr>
          <w:rFonts w:ascii="Times New Roman" w:eastAsia="Tahoma" w:hAnsi="Times New Roman" w:cs="Times New Roman"/>
          <w:sz w:val="24"/>
          <w:szCs w:val="24"/>
        </w:rPr>
        <w:t>Литература эпохи Средневековья.</w:t>
      </w:r>
    </w:p>
    <w:p w:rsidR="00A15ABC" w:rsidRPr="00A15ABC" w:rsidRDefault="00A15ABC" w:rsidP="00A15ABC">
      <w:pPr>
        <w:widowControl w:val="0"/>
        <w:numPr>
          <w:ilvl w:val="0"/>
          <w:numId w:val="1"/>
        </w:numPr>
        <w:tabs>
          <w:tab w:val="clear" w:pos="720"/>
          <w:tab w:val="num" w:pos="283"/>
        </w:tabs>
        <w:suppressAutoHyphens/>
        <w:spacing w:after="0" w:line="360" w:lineRule="auto"/>
        <w:ind w:left="283" w:hanging="283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A15ABC">
        <w:rPr>
          <w:rFonts w:ascii="Times New Roman" w:eastAsia="Tahoma" w:hAnsi="Times New Roman" w:cs="Times New Roman"/>
          <w:sz w:val="24"/>
          <w:szCs w:val="24"/>
        </w:rPr>
        <w:t>Древнерусская литература.</w:t>
      </w:r>
    </w:p>
    <w:p w:rsidR="00A15ABC" w:rsidRPr="00A15ABC" w:rsidRDefault="00A15ABC" w:rsidP="00A15ABC">
      <w:pPr>
        <w:widowControl w:val="0"/>
        <w:numPr>
          <w:ilvl w:val="0"/>
          <w:numId w:val="1"/>
        </w:numPr>
        <w:tabs>
          <w:tab w:val="clear" w:pos="720"/>
          <w:tab w:val="num" w:pos="283"/>
        </w:tabs>
        <w:suppressAutoHyphens/>
        <w:spacing w:after="0" w:line="360" w:lineRule="auto"/>
        <w:ind w:left="283" w:hanging="283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A15ABC">
        <w:rPr>
          <w:rFonts w:ascii="Times New Roman" w:eastAsia="Tahoma" w:hAnsi="Times New Roman" w:cs="Times New Roman"/>
          <w:sz w:val="24"/>
          <w:szCs w:val="24"/>
        </w:rPr>
        <w:t>Литература эпохи Возрождения.</w:t>
      </w:r>
    </w:p>
    <w:p w:rsidR="00A15ABC" w:rsidRPr="00A15ABC" w:rsidRDefault="00A15ABC" w:rsidP="00A15ABC">
      <w:pPr>
        <w:widowControl w:val="0"/>
        <w:numPr>
          <w:ilvl w:val="0"/>
          <w:numId w:val="1"/>
        </w:numPr>
        <w:tabs>
          <w:tab w:val="clear" w:pos="720"/>
          <w:tab w:val="num" w:pos="283"/>
        </w:tabs>
        <w:suppressAutoHyphens/>
        <w:spacing w:after="0" w:line="360" w:lineRule="auto"/>
        <w:ind w:left="283" w:hanging="283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A15ABC">
        <w:rPr>
          <w:rFonts w:ascii="Times New Roman" w:eastAsia="Tahoma" w:hAnsi="Times New Roman" w:cs="Times New Roman"/>
          <w:sz w:val="24"/>
          <w:szCs w:val="24"/>
        </w:rPr>
        <w:t>Литература XVIII века.</w:t>
      </w:r>
    </w:p>
    <w:p w:rsidR="00A15ABC" w:rsidRPr="00A15ABC" w:rsidRDefault="00A15ABC" w:rsidP="00A15ABC">
      <w:pPr>
        <w:widowControl w:val="0"/>
        <w:numPr>
          <w:ilvl w:val="0"/>
          <w:numId w:val="1"/>
        </w:numPr>
        <w:tabs>
          <w:tab w:val="clear" w:pos="720"/>
          <w:tab w:val="num" w:pos="283"/>
        </w:tabs>
        <w:suppressAutoHyphens/>
        <w:spacing w:after="0" w:line="360" w:lineRule="auto"/>
        <w:ind w:left="283" w:hanging="283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A15ABC">
        <w:rPr>
          <w:rFonts w:ascii="Times New Roman" w:eastAsia="Tahoma" w:hAnsi="Times New Roman" w:cs="Times New Roman"/>
          <w:sz w:val="24"/>
          <w:szCs w:val="24"/>
        </w:rPr>
        <w:t>Литература XIX века.</w:t>
      </w:r>
    </w:p>
    <w:p w:rsidR="00A15ABC" w:rsidRPr="00A15ABC" w:rsidRDefault="00A15ABC" w:rsidP="00A15ABC">
      <w:pPr>
        <w:widowControl w:val="0"/>
        <w:numPr>
          <w:ilvl w:val="0"/>
          <w:numId w:val="1"/>
        </w:numPr>
        <w:tabs>
          <w:tab w:val="clear" w:pos="720"/>
          <w:tab w:val="num" w:pos="283"/>
        </w:tabs>
        <w:suppressAutoHyphens/>
        <w:spacing w:after="0" w:line="360" w:lineRule="auto"/>
        <w:ind w:left="283" w:hanging="283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A15ABC">
        <w:rPr>
          <w:rFonts w:ascii="Times New Roman" w:eastAsia="Tahoma" w:hAnsi="Times New Roman" w:cs="Times New Roman"/>
          <w:sz w:val="24"/>
          <w:szCs w:val="24"/>
        </w:rPr>
        <w:t>Литература XX века.</w:t>
      </w:r>
    </w:p>
    <w:p w:rsidR="00A15ABC" w:rsidRPr="00A15ABC" w:rsidRDefault="00A15ABC" w:rsidP="00A15ABC">
      <w:pPr>
        <w:widowControl w:val="0"/>
        <w:numPr>
          <w:ilvl w:val="0"/>
          <w:numId w:val="1"/>
        </w:numPr>
        <w:tabs>
          <w:tab w:val="clear" w:pos="720"/>
          <w:tab w:val="num" w:pos="283"/>
        </w:tabs>
        <w:suppressAutoHyphens/>
        <w:spacing w:after="0" w:line="360" w:lineRule="auto"/>
        <w:ind w:left="283" w:hanging="283"/>
        <w:jc w:val="both"/>
        <w:rPr>
          <w:rFonts w:ascii="Times New Roman" w:eastAsia="Tahoma" w:hAnsi="Times New Roman" w:cs="Times New Roman"/>
          <w:sz w:val="30"/>
          <w:szCs w:val="30"/>
        </w:rPr>
      </w:pPr>
      <w:r w:rsidRPr="00A15ABC">
        <w:rPr>
          <w:rFonts w:ascii="Times New Roman" w:eastAsia="Tahoma" w:hAnsi="Times New Roman" w:cs="Times New Roman"/>
          <w:sz w:val="24"/>
          <w:szCs w:val="24"/>
        </w:rPr>
        <w:t>Русская литература 60 – 90 -х годов XX века</w:t>
      </w:r>
      <w:r w:rsidRPr="00A15ABC">
        <w:rPr>
          <w:rFonts w:ascii="Times New Roman" w:eastAsia="Tahoma" w:hAnsi="Times New Roman" w:cs="Times New Roman"/>
          <w:sz w:val="30"/>
          <w:szCs w:val="30"/>
        </w:rPr>
        <w:t>.</w:t>
      </w:r>
    </w:p>
    <w:p w:rsidR="005412FB" w:rsidRDefault="005412FB" w:rsidP="005412FB">
      <w:pPr>
        <w:widowControl w:val="0"/>
        <w:suppressAutoHyphens/>
        <w:spacing w:after="0" w:line="360" w:lineRule="auto"/>
        <w:ind w:left="283"/>
        <w:jc w:val="both"/>
        <w:rPr>
          <w:rFonts w:ascii="Times New Roman" w:eastAsia="Tahoma" w:hAnsi="Times New Roman" w:cs="Times New Roman"/>
          <w:sz w:val="30"/>
          <w:szCs w:val="30"/>
        </w:rPr>
      </w:pPr>
    </w:p>
    <w:p w:rsidR="00A15ABC" w:rsidRPr="00A15ABC" w:rsidRDefault="00A15ABC" w:rsidP="00A15ABC">
      <w:pPr>
        <w:widowControl w:val="0"/>
        <w:suppressAutoHyphens/>
        <w:spacing w:after="0" w:line="360" w:lineRule="auto"/>
        <w:jc w:val="both"/>
        <w:rPr>
          <w:rFonts w:ascii="Times New Roman" w:eastAsia="Tahoma" w:hAnsi="Times New Roman" w:cs="Times New Roman"/>
          <w:sz w:val="30"/>
          <w:szCs w:val="30"/>
        </w:rPr>
      </w:pPr>
      <w:r w:rsidRPr="00D61C90">
        <w:rPr>
          <w:rFonts w:ascii="Times New Roman" w:hAnsi="Times New Roman"/>
          <w:b/>
          <w:color w:val="000000"/>
          <w:sz w:val="24"/>
          <w:szCs w:val="24"/>
        </w:rPr>
        <w:lastRenderedPageBreak/>
        <w:t>Основные образовательные технологии</w:t>
      </w:r>
    </w:p>
    <w:p w:rsidR="00A15ABC" w:rsidRPr="00D61C90" w:rsidRDefault="00A15ABC" w:rsidP="00A15ABC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D61C90">
        <w:rPr>
          <w:rFonts w:ascii="Times New Roman" w:hAnsi="Times New Roman"/>
          <w:bCs/>
          <w:sz w:val="24"/>
          <w:szCs w:val="24"/>
        </w:rPr>
        <w:t>-личностно-ориентированные технологии;</w:t>
      </w:r>
    </w:p>
    <w:p w:rsidR="00A15ABC" w:rsidRPr="00D61C90" w:rsidRDefault="00A15ABC" w:rsidP="00A15ABC">
      <w:pPr>
        <w:pStyle w:val="a3"/>
        <w:jc w:val="both"/>
        <w:rPr>
          <w:rStyle w:val="c0"/>
          <w:rFonts w:ascii="Times New Roman" w:hAnsi="Times New Roman"/>
          <w:sz w:val="24"/>
          <w:szCs w:val="24"/>
        </w:rPr>
      </w:pPr>
      <w:r w:rsidRPr="00D61C90">
        <w:rPr>
          <w:rStyle w:val="c0"/>
          <w:rFonts w:ascii="Times New Roman" w:hAnsi="Times New Roman"/>
          <w:sz w:val="24"/>
          <w:szCs w:val="24"/>
        </w:rPr>
        <w:t xml:space="preserve"> - развивающее обучение; </w:t>
      </w:r>
    </w:p>
    <w:p w:rsidR="00A15ABC" w:rsidRPr="00D61C90" w:rsidRDefault="00A15ABC" w:rsidP="00A15AB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61C90">
        <w:rPr>
          <w:rStyle w:val="c0"/>
          <w:rFonts w:ascii="Times New Roman" w:hAnsi="Times New Roman"/>
          <w:sz w:val="24"/>
          <w:szCs w:val="24"/>
        </w:rPr>
        <w:t xml:space="preserve">- </w:t>
      </w:r>
      <w:r w:rsidRPr="00D61C90">
        <w:rPr>
          <w:rFonts w:ascii="Times New Roman" w:hAnsi="Times New Roman"/>
          <w:sz w:val="24"/>
          <w:szCs w:val="24"/>
        </w:rPr>
        <w:t>компьютерные технологии;</w:t>
      </w:r>
    </w:p>
    <w:p w:rsidR="00A15ABC" w:rsidRPr="00D61C90" w:rsidRDefault="00A15ABC" w:rsidP="00A15AB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61C90">
        <w:rPr>
          <w:rStyle w:val="c0"/>
          <w:rFonts w:ascii="Times New Roman" w:hAnsi="Times New Roman"/>
          <w:sz w:val="24"/>
          <w:szCs w:val="24"/>
        </w:rPr>
        <w:t xml:space="preserve">  - проблемное обучение; </w:t>
      </w:r>
    </w:p>
    <w:p w:rsidR="00A15ABC" w:rsidRPr="00D61C90" w:rsidRDefault="00A15ABC" w:rsidP="00A15AB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61C90">
        <w:rPr>
          <w:rStyle w:val="c0"/>
          <w:rFonts w:ascii="Times New Roman" w:hAnsi="Times New Roman"/>
          <w:sz w:val="24"/>
          <w:szCs w:val="24"/>
        </w:rPr>
        <w:t xml:space="preserve"> - информационно-коммуникативные технологии; </w:t>
      </w:r>
    </w:p>
    <w:p w:rsidR="00A15ABC" w:rsidRPr="00D61C90" w:rsidRDefault="00A15ABC" w:rsidP="00A15ABC">
      <w:pPr>
        <w:pStyle w:val="a3"/>
        <w:jc w:val="both"/>
        <w:rPr>
          <w:rStyle w:val="c0"/>
          <w:rFonts w:ascii="Times New Roman" w:hAnsi="Times New Roman"/>
          <w:sz w:val="24"/>
          <w:szCs w:val="24"/>
        </w:rPr>
      </w:pPr>
      <w:r w:rsidRPr="00D61C90">
        <w:rPr>
          <w:rStyle w:val="c0"/>
          <w:rFonts w:ascii="Times New Roman" w:hAnsi="Times New Roman"/>
          <w:sz w:val="24"/>
          <w:szCs w:val="24"/>
        </w:rPr>
        <w:t xml:space="preserve"> - игровые технологии; </w:t>
      </w:r>
    </w:p>
    <w:p w:rsidR="00A15ABC" w:rsidRPr="00D61C90" w:rsidRDefault="00A15ABC" w:rsidP="00A15ABC">
      <w:pPr>
        <w:pStyle w:val="a3"/>
        <w:jc w:val="both"/>
        <w:rPr>
          <w:rStyle w:val="c0"/>
          <w:rFonts w:ascii="Times New Roman" w:hAnsi="Times New Roman"/>
          <w:sz w:val="24"/>
          <w:szCs w:val="24"/>
        </w:rPr>
      </w:pPr>
      <w:r w:rsidRPr="00D61C90">
        <w:rPr>
          <w:rStyle w:val="c0"/>
          <w:rFonts w:ascii="Times New Roman" w:hAnsi="Times New Roman"/>
          <w:sz w:val="24"/>
          <w:szCs w:val="24"/>
        </w:rPr>
        <w:t xml:space="preserve">- </w:t>
      </w:r>
      <w:proofErr w:type="spellStart"/>
      <w:r w:rsidRPr="00D61C90">
        <w:rPr>
          <w:rStyle w:val="c0"/>
          <w:rFonts w:ascii="Times New Roman" w:hAnsi="Times New Roman"/>
          <w:sz w:val="24"/>
          <w:szCs w:val="24"/>
        </w:rPr>
        <w:t>здоровьесберегающие</w:t>
      </w:r>
      <w:proofErr w:type="spellEnd"/>
      <w:r w:rsidRPr="00D61C90">
        <w:rPr>
          <w:rStyle w:val="c0"/>
          <w:rFonts w:ascii="Times New Roman" w:hAnsi="Times New Roman"/>
          <w:sz w:val="24"/>
          <w:szCs w:val="24"/>
        </w:rPr>
        <w:t xml:space="preserve">, </w:t>
      </w:r>
      <w:proofErr w:type="spellStart"/>
      <w:r w:rsidRPr="00D61C90">
        <w:rPr>
          <w:rStyle w:val="c0"/>
          <w:rFonts w:ascii="Times New Roman" w:hAnsi="Times New Roman"/>
          <w:sz w:val="24"/>
          <w:szCs w:val="24"/>
        </w:rPr>
        <w:t>психосберегающие</w:t>
      </w:r>
      <w:proofErr w:type="spellEnd"/>
      <w:r w:rsidRPr="00D61C90">
        <w:rPr>
          <w:rStyle w:val="c0"/>
          <w:rFonts w:ascii="Times New Roman" w:hAnsi="Times New Roman"/>
          <w:sz w:val="24"/>
          <w:szCs w:val="24"/>
        </w:rPr>
        <w:t xml:space="preserve"> технологии;</w:t>
      </w:r>
    </w:p>
    <w:p w:rsidR="00A15ABC" w:rsidRPr="00D61C90" w:rsidRDefault="00A15ABC" w:rsidP="00A15AB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61C90">
        <w:rPr>
          <w:rFonts w:ascii="Times New Roman" w:hAnsi="Times New Roman"/>
          <w:sz w:val="24"/>
          <w:szCs w:val="24"/>
        </w:rPr>
        <w:t>- технология проектного обучения</w:t>
      </w:r>
    </w:p>
    <w:p w:rsidR="00A15ABC" w:rsidRDefault="00A15ABC" w:rsidP="00A15ABC">
      <w:pPr>
        <w:pStyle w:val="a3"/>
        <w:ind w:left="360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p w:rsidR="00A15ABC" w:rsidRDefault="00A15ABC" w:rsidP="00A15ABC">
      <w:pPr>
        <w:pStyle w:val="a3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61938">
        <w:rPr>
          <w:rFonts w:ascii="Times New Roman" w:hAnsi="Times New Roman"/>
          <w:b/>
          <w:color w:val="000000"/>
          <w:sz w:val="24"/>
          <w:szCs w:val="24"/>
        </w:rPr>
        <w:t>Требования к результатам освоения дисциплины</w:t>
      </w:r>
    </w:p>
    <w:p w:rsidR="005412FB" w:rsidRPr="005412FB" w:rsidRDefault="005412FB" w:rsidP="005412FB">
      <w:pPr>
        <w:widowControl w:val="0"/>
        <w:suppressAutoHyphens/>
        <w:spacing w:after="0" w:line="360" w:lineRule="auto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5412FB">
        <w:rPr>
          <w:rFonts w:ascii="Times New Roman" w:eastAsia="Tahoma" w:hAnsi="Times New Roman" w:cs="Times New Roman"/>
          <w:sz w:val="24"/>
          <w:szCs w:val="24"/>
        </w:rPr>
        <w:t xml:space="preserve">В результате изучения литературы ученик должен </w:t>
      </w:r>
    </w:p>
    <w:p w:rsidR="005412FB" w:rsidRPr="005412FB" w:rsidRDefault="005412FB" w:rsidP="005412FB">
      <w:pPr>
        <w:widowControl w:val="0"/>
        <w:suppressAutoHyphens/>
        <w:spacing w:after="0" w:line="360" w:lineRule="auto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5412FB">
        <w:rPr>
          <w:rFonts w:ascii="Times New Roman" w:eastAsia="Tahoma" w:hAnsi="Times New Roman" w:cs="Times New Roman"/>
          <w:sz w:val="24"/>
          <w:szCs w:val="24"/>
        </w:rPr>
        <w:t xml:space="preserve">     Знать/понимать</w:t>
      </w:r>
    </w:p>
    <w:p w:rsidR="005412FB" w:rsidRPr="005412FB" w:rsidRDefault="005412FB" w:rsidP="005412FB">
      <w:pPr>
        <w:widowControl w:val="0"/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5412FB">
        <w:rPr>
          <w:rFonts w:ascii="Times New Roman" w:eastAsia="Tahoma" w:hAnsi="Times New Roman" w:cs="Times New Roman"/>
          <w:sz w:val="24"/>
          <w:szCs w:val="24"/>
        </w:rPr>
        <w:t>образную природу словесного искусства</w:t>
      </w:r>
    </w:p>
    <w:p w:rsidR="005412FB" w:rsidRPr="005412FB" w:rsidRDefault="005412FB" w:rsidP="005412FB">
      <w:pPr>
        <w:widowControl w:val="0"/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5412FB">
        <w:rPr>
          <w:rFonts w:ascii="Times New Roman" w:eastAsia="Tahoma" w:hAnsi="Times New Roman" w:cs="Times New Roman"/>
          <w:sz w:val="24"/>
          <w:szCs w:val="24"/>
        </w:rPr>
        <w:t>содержание изученных литературных произведений</w:t>
      </w:r>
    </w:p>
    <w:p w:rsidR="005412FB" w:rsidRPr="005412FB" w:rsidRDefault="005412FB" w:rsidP="005412FB">
      <w:pPr>
        <w:widowControl w:val="0"/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5412FB">
        <w:rPr>
          <w:rFonts w:ascii="Times New Roman" w:eastAsia="Tahoma" w:hAnsi="Times New Roman" w:cs="Times New Roman"/>
          <w:sz w:val="24"/>
          <w:szCs w:val="24"/>
        </w:rPr>
        <w:t xml:space="preserve">основные факты жизни и творческого  пути  </w:t>
      </w:r>
      <w:proofErr w:type="spellStart"/>
      <w:r w:rsidRPr="005412FB">
        <w:rPr>
          <w:rFonts w:ascii="Times New Roman" w:eastAsia="Tahoma" w:hAnsi="Times New Roman" w:cs="Times New Roman"/>
          <w:sz w:val="24"/>
          <w:szCs w:val="24"/>
        </w:rPr>
        <w:t>А.С.Грибоедова</w:t>
      </w:r>
      <w:proofErr w:type="spellEnd"/>
      <w:r w:rsidRPr="005412FB">
        <w:rPr>
          <w:rFonts w:ascii="Times New Roman" w:eastAsia="Tahoma" w:hAnsi="Times New Roman" w:cs="Times New Roman"/>
          <w:sz w:val="24"/>
          <w:szCs w:val="24"/>
        </w:rPr>
        <w:t xml:space="preserve">, </w:t>
      </w:r>
      <w:proofErr w:type="spellStart"/>
      <w:r w:rsidRPr="005412FB">
        <w:rPr>
          <w:rFonts w:ascii="Times New Roman" w:eastAsia="Tahoma" w:hAnsi="Times New Roman" w:cs="Times New Roman"/>
          <w:sz w:val="24"/>
          <w:szCs w:val="24"/>
        </w:rPr>
        <w:t>А.С.Пушкина</w:t>
      </w:r>
      <w:proofErr w:type="spellEnd"/>
      <w:r w:rsidRPr="005412FB">
        <w:rPr>
          <w:rFonts w:ascii="Times New Roman" w:eastAsia="Tahoma" w:hAnsi="Times New Roman" w:cs="Times New Roman"/>
          <w:sz w:val="24"/>
          <w:szCs w:val="24"/>
        </w:rPr>
        <w:t xml:space="preserve">, </w:t>
      </w:r>
      <w:proofErr w:type="spellStart"/>
      <w:r w:rsidRPr="005412FB">
        <w:rPr>
          <w:rFonts w:ascii="Times New Roman" w:eastAsia="Tahoma" w:hAnsi="Times New Roman" w:cs="Times New Roman"/>
          <w:sz w:val="24"/>
          <w:szCs w:val="24"/>
        </w:rPr>
        <w:t>М.Ю.Лермонтова</w:t>
      </w:r>
      <w:proofErr w:type="spellEnd"/>
      <w:r w:rsidRPr="005412FB">
        <w:rPr>
          <w:rFonts w:ascii="Times New Roman" w:eastAsia="Tahoma" w:hAnsi="Times New Roman" w:cs="Times New Roman"/>
          <w:sz w:val="24"/>
          <w:szCs w:val="24"/>
        </w:rPr>
        <w:t xml:space="preserve">, </w:t>
      </w:r>
      <w:proofErr w:type="spellStart"/>
      <w:r w:rsidRPr="005412FB">
        <w:rPr>
          <w:rFonts w:ascii="Times New Roman" w:eastAsia="Tahoma" w:hAnsi="Times New Roman" w:cs="Times New Roman"/>
          <w:sz w:val="24"/>
          <w:szCs w:val="24"/>
        </w:rPr>
        <w:t>Н.В.Гоголя</w:t>
      </w:r>
      <w:proofErr w:type="spellEnd"/>
    </w:p>
    <w:p w:rsidR="005412FB" w:rsidRPr="005412FB" w:rsidRDefault="005412FB" w:rsidP="005412FB">
      <w:pPr>
        <w:widowControl w:val="0"/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5412FB">
        <w:rPr>
          <w:rFonts w:ascii="Times New Roman" w:eastAsia="Tahoma" w:hAnsi="Times New Roman" w:cs="Times New Roman"/>
          <w:sz w:val="24"/>
          <w:szCs w:val="24"/>
        </w:rPr>
        <w:t>изученные теоретико-литературные понятия.</w:t>
      </w:r>
    </w:p>
    <w:p w:rsidR="005412FB" w:rsidRPr="005412FB" w:rsidRDefault="005412FB" w:rsidP="005412FB">
      <w:pPr>
        <w:widowControl w:val="0"/>
        <w:suppressAutoHyphens/>
        <w:spacing w:after="0" w:line="360" w:lineRule="auto"/>
        <w:ind w:left="283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5412FB">
        <w:rPr>
          <w:rFonts w:ascii="Times New Roman" w:eastAsia="Tahoma" w:hAnsi="Times New Roman" w:cs="Times New Roman"/>
          <w:sz w:val="24"/>
          <w:szCs w:val="24"/>
        </w:rPr>
        <w:t>Уметь</w:t>
      </w:r>
    </w:p>
    <w:p w:rsidR="005412FB" w:rsidRPr="005412FB" w:rsidRDefault="005412FB" w:rsidP="005412FB">
      <w:pPr>
        <w:widowControl w:val="0"/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5412FB">
        <w:rPr>
          <w:rFonts w:ascii="Times New Roman" w:eastAsia="Tahoma" w:hAnsi="Times New Roman" w:cs="Times New Roman"/>
          <w:sz w:val="24"/>
          <w:szCs w:val="24"/>
        </w:rPr>
        <w:t>воспринимать и анализировать художественный текст;</w:t>
      </w:r>
    </w:p>
    <w:p w:rsidR="005412FB" w:rsidRPr="005412FB" w:rsidRDefault="005412FB" w:rsidP="005412FB">
      <w:pPr>
        <w:widowControl w:val="0"/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5412FB">
        <w:rPr>
          <w:rFonts w:ascii="Times New Roman" w:eastAsia="Tahoma" w:hAnsi="Times New Roman" w:cs="Times New Roman"/>
          <w:sz w:val="24"/>
          <w:szCs w:val="24"/>
        </w:rPr>
        <w:t>выделять смысловые части художественного текста, составлять тезисы и план прочитанного;</w:t>
      </w:r>
    </w:p>
    <w:p w:rsidR="005412FB" w:rsidRPr="005412FB" w:rsidRDefault="005412FB" w:rsidP="005412FB">
      <w:pPr>
        <w:widowControl w:val="0"/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5412FB">
        <w:rPr>
          <w:rFonts w:ascii="Times New Roman" w:eastAsia="Tahoma" w:hAnsi="Times New Roman" w:cs="Times New Roman"/>
          <w:sz w:val="24"/>
          <w:szCs w:val="24"/>
        </w:rPr>
        <w:t>определять род и жанр литературного произведения;</w:t>
      </w:r>
    </w:p>
    <w:p w:rsidR="005412FB" w:rsidRPr="005412FB" w:rsidRDefault="005412FB" w:rsidP="005412FB">
      <w:pPr>
        <w:widowControl w:val="0"/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5412FB">
        <w:rPr>
          <w:rFonts w:ascii="Times New Roman" w:eastAsia="Tahoma" w:hAnsi="Times New Roman" w:cs="Times New Roman"/>
          <w:sz w:val="24"/>
          <w:szCs w:val="24"/>
        </w:rPr>
        <w:t>выделять и формулировать тему, идею, проблематику изученного произведения, давать характеристику героев;</w:t>
      </w:r>
    </w:p>
    <w:p w:rsidR="005412FB" w:rsidRPr="005412FB" w:rsidRDefault="005412FB" w:rsidP="005412FB">
      <w:pPr>
        <w:widowControl w:val="0"/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5412FB">
        <w:rPr>
          <w:rFonts w:ascii="Times New Roman" w:eastAsia="Tahoma" w:hAnsi="Times New Roman" w:cs="Times New Roman"/>
          <w:sz w:val="24"/>
          <w:szCs w:val="24"/>
        </w:rPr>
        <w:t>характеризовать особенности сюжета, композиции, роль изобразительно – выразительных средств;</w:t>
      </w:r>
    </w:p>
    <w:p w:rsidR="005412FB" w:rsidRPr="005412FB" w:rsidRDefault="005412FB" w:rsidP="005412FB">
      <w:pPr>
        <w:widowControl w:val="0"/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5412FB">
        <w:rPr>
          <w:rFonts w:ascii="Times New Roman" w:eastAsia="Tahoma" w:hAnsi="Times New Roman" w:cs="Times New Roman"/>
          <w:sz w:val="24"/>
          <w:szCs w:val="24"/>
        </w:rPr>
        <w:t>сопоставлять эпизоды литературных произведений и сравнивать их героев;</w:t>
      </w:r>
    </w:p>
    <w:p w:rsidR="005412FB" w:rsidRPr="005412FB" w:rsidRDefault="005412FB" w:rsidP="005412FB">
      <w:pPr>
        <w:widowControl w:val="0"/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5412FB">
        <w:rPr>
          <w:rFonts w:ascii="Times New Roman" w:eastAsia="Tahoma" w:hAnsi="Times New Roman" w:cs="Times New Roman"/>
          <w:sz w:val="24"/>
          <w:szCs w:val="24"/>
        </w:rPr>
        <w:t>выявлять авторскую позицию;</w:t>
      </w:r>
    </w:p>
    <w:p w:rsidR="005412FB" w:rsidRPr="005412FB" w:rsidRDefault="005412FB" w:rsidP="005412FB">
      <w:pPr>
        <w:widowControl w:val="0"/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5412FB">
        <w:rPr>
          <w:rFonts w:ascii="Times New Roman" w:eastAsia="Tahoma" w:hAnsi="Times New Roman" w:cs="Times New Roman"/>
          <w:sz w:val="24"/>
          <w:szCs w:val="24"/>
        </w:rPr>
        <w:t xml:space="preserve">выражать свое отношение к </w:t>
      </w:r>
      <w:proofErr w:type="gramStart"/>
      <w:r w:rsidRPr="005412FB">
        <w:rPr>
          <w:rFonts w:ascii="Times New Roman" w:eastAsia="Tahoma" w:hAnsi="Times New Roman" w:cs="Times New Roman"/>
          <w:sz w:val="24"/>
          <w:szCs w:val="24"/>
        </w:rPr>
        <w:t>прочитанному</w:t>
      </w:r>
      <w:proofErr w:type="gramEnd"/>
      <w:r w:rsidRPr="005412FB">
        <w:rPr>
          <w:rFonts w:ascii="Times New Roman" w:eastAsia="Tahoma" w:hAnsi="Times New Roman" w:cs="Times New Roman"/>
          <w:sz w:val="24"/>
          <w:szCs w:val="24"/>
        </w:rPr>
        <w:t>;</w:t>
      </w:r>
    </w:p>
    <w:p w:rsidR="005412FB" w:rsidRPr="005412FB" w:rsidRDefault="005412FB" w:rsidP="005412FB">
      <w:pPr>
        <w:widowControl w:val="0"/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5412FB">
        <w:rPr>
          <w:rFonts w:ascii="Times New Roman" w:eastAsia="Tahoma" w:hAnsi="Times New Roman" w:cs="Times New Roman"/>
          <w:sz w:val="24"/>
          <w:szCs w:val="24"/>
        </w:rPr>
        <w:t>выразительно читать произведение, в том числе выученные наизусть, соблюдая нормы литературного произведения;</w:t>
      </w:r>
    </w:p>
    <w:p w:rsidR="005412FB" w:rsidRPr="005412FB" w:rsidRDefault="005412FB" w:rsidP="005412FB">
      <w:pPr>
        <w:widowControl w:val="0"/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5412FB">
        <w:rPr>
          <w:rFonts w:ascii="Times New Roman" w:eastAsia="Tahoma" w:hAnsi="Times New Roman" w:cs="Times New Roman"/>
          <w:sz w:val="24"/>
          <w:szCs w:val="24"/>
        </w:rPr>
        <w:t>владеть различными видами пересказа;</w:t>
      </w:r>
    </w:p>
    <w:p w:rsidR="005412FB" w:rsidRPr="005412FB" w:rsidRDefault="005412FB" w:rsidP="005412FB">
      <w:pPr>
        <w:widowControl w:val="0"/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5412FB">
        <w:rPr>
          <w:rFonts w:ascii="Times New Roman" w:eastAsia="Tahoma" w:hAnsi="Times New Roman" w:cs="Times New Roman"/>
          <w:sz w:val="24"/>
          <w:szCs w:val="24"/>
        </w:rPr>
        <w:t>строить устные и письменные высказывания в связи с изучением произведений;</w:t>
      </w:r>
    </w:p>
    <w:p w:rsidR="005412FB" w:rsidRPr="005412FB" w:rsidRDefault="005412FB" w:rsidP="005412FB">
      <w:pPr>
        <w:widowControl w:val="0"/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5412FB">
        <w:rPr>
          <w:rFonts w:ascii="Times New Roman" w:eastAsia="Tahoma" w:hAnsi="Times New Roman" w:cs="Times New Roman"/>
          <w:sz w:val="24"/>
          <w:szCs w:val="24"/>
        </w:rPr>
        <w:t>участвовать в диалоге по прочитанным произведениям, понимать чужую точку зрения и аргументированно отстаивать свою;</w:t>
      </w:r>
    </w:p>
    <w:p w:rsidR="005412FB" w:rsidRPr="005412FB" w:rsidRDefault="005412FB" w:rsidP="005412FB">
      <w:pPr>
        <w:widowControl w:val="0"/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5412FB">
        <w:rPr>
          <w:rFonts w:ascii="Times New Roman" w:eastAsia="Tahoma" w:hAnsi="Times New Roman" w:cs="Times New Roman"/>
          <w:sz w:val="24"/>
          <w:szCs w:val="24"/>
        </w:rPr>
        <w:t>писать отзывы о самостоятельно прочитанных произведениях, сочинения.</w:t>
      </w:r>
    </w:p>
    <w:p w:rsidR="005412FB" w:rsidRPr="005412FB" w:rsidRDefault="005412FB" w:rsidP="005412FB">
      <w:pPr>
        <w:widowControl w:val="0"/>
        <w:suppressAutoHyphens/>
        <w:spacing w:after="0" w:line="360" w:lineRule="auto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5412FB">
        <w:rPr>
          <w:rFonts w:ascii="Times New Roman" w:eastAsia="Tahoma" w:hAnsi="Times New Roman" w:cs="Times New Roman"/>
          <w:sz w:val="24"/>
          <w:szCs w:val="24"/>
        </w:rPr>
        <w:tab/>
        <w:t xml:space="preserve">Использовать приобретенные знания и умения в практической деятельности и </w:t>
      </w:r>
      <w:r w:rsidRPr="005412FB">
        <w:rPr>
          <w:rFonts w:ascii="Times New Roman" w:eastAsia="Tahoma" w:hAnsi="Times New Roman" w:cs="Times New Roman"/>
          <w:sz w:val="24"/>
          <w:szCs w:val="24"/>
        </w:rPr>
        <w:lastRenderedPageBreak/>
        <w:t xml:space="preserve">повседневной жизни </w:t>
      </w:r>
      <w:proofErr w:type="gramStart"/>
      <w:r w:rsidRPr="005412FB">
        <w:rPr>
          <w:rFonts w:ascii="Times New Roman" w:eastAsia="Tahoma" w:hAnsi="Times New Roman" w:cs="Times New Roman"/>
          <w:sz w:val="24"/>
          <w:szCs w:val="24"/>
        </w:rPr>
        <w:t>для</w:t>
      </w:r>
      <w:proofErr w:type="gramEnd"/>
      <w:r w:rsidRPr="005412FB">
        <w:rPr>
          <w:rFonts w:ascii="Times New Roman" w:eastAsia="Tahoma" w:hAnsi="Times New Roman" w:cs="Times New Roman"/>
          <w:sz w:val="24"/>
          <w:szCs w:val="24"/>
        </w:rPr>
        <w:t>:</w:t>
      </w:r>
    </w:p>
    <w:p w:rsidR="005412FB" w:rsidRPr="005412FB" w:rsidRDefault="005412FB" w:rsidP="005412FB">
      <w:pPr>
        <w:widowControl w:val="0"/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5412FB">
        <w:rPr>
          <w:rFonts w:ascii="Times New Roman" w:eastAsia="Tahoma" w:hAnsi="Times New Roman" w:cs="Times New Roman"/>
          <w:sz w:val="24"/>
          <w:szCs w:val="24"/>
        </w:rPr>
        <w:t>создания связного текста (устно и письменно) на необходимую тему с учетом норм русского литературного языка;</w:t>
      </w:r>
    </w:p>
    <w:p w:rsidR="005412FB" w:rsidRPr="005412FB" w:rsidRDefault="005412FB" w:rsidP="005412FB">
      <w:pPr>
        <w:widowControl w:val="0"/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5412FB">
        <w:rPr>
          <w:rFonts w:ascii="Times New Roman" w:eastAsia="Tahoma" w:hAnsi="Times New Roman" w:cs="Times New Roman"/>
          <w:sz w:val="24"/>
          <w:szCs w:val="24"/>
        </w:rPr>
        <w:t>определения своего круга чтения и оценки произведений;</w:t>
      </w:r>
    </w:p>
    <w:p w:rsidR="005412FB" w:rsidRDefault="005412FB" w:rsidP="00A15ABC">
      <w:pPr>
        <w:widowControl w:val="0"/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5412FB">
        <w:rPr>
          <w:rFonts w:ascii="Times New Roman" w:eastAsia="Tahoma" w:hAnsi="Times New Roman" w:cs="Times New Roman"/>
          <w:sz w:val="24"/>
          <w:szCs w:val="24"/>
        </w:rPr>
        <w:t xml:space="preserve">поиска нужной информации о литературе, о конкретном произведении и его авторе.  </w:t>
      </w:r>
    </w:p>
    <w:p w:rsidR="00A15ABC" w:rsidRPr="005412FB" w:rsidRDefault="005412FB" w:rsidP="005412FB">
      <w:pPr>
        <w:widowControl w:val="0"/>
        <w:suppressAutoHyphens/>
        <w:spacing w:after="0" w:line="360" w:lineRule="auto"/>
        <w:jc w:val="both"/>
        <w:rPr>
          <w:rFonts w:ascii="Times New Roman" w:eastAsia="Tahoma" w:hAnsi="Times New Roman" w:cs="Times New Roman"/>
          <w:sz w:val="24"/>
          <w:szCs w:val="24"/>
        </w:rPr>
      </w:pPr>
      <w:r>
        <w:rPr>
          <w:rFonts w:ascii="Times New Roman" w:eastAsia="Tahoma" w:hAnsi="Times New Roman" w:cs="Times New Roman"/>
          <w:sz w:val="24"/>
          <w:szCs w:val="24"/>
        </w:rPr>
        <w:t xml:space="preserve">  </w:t>
      </w:r>
      <w:r w:rsidR="00A15ABC" w:rsidRPr="005412F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Общая трудоемкость дисциплины.</w:t>
      </w:r>
    </w:p>
    <w:p w:rsidR="00A15ABC" w:rsidRPr="00E66CCA" w:rsidRDefault="00A15ABC" w:rsidP="00A15ABC">
      <w:pPr>
        <w:jc w:val="both"/>
        <w:rPr>
          <w:rFonts w:ascii="Times New Roman" w:hAnsi="Times New Roman" w:cs="Times New Roman"/>
          <w:sz w:val="24"/>
          <w:szCs w:val="24"/>
        </w:rPr>
      </w:pPr>
      <w:r w:rsidRPr="00E66CCA">
        <w:rPr>
          <w:rFonts w:ascii="Times New Roman" w:hAnsi="Times New Roman" w:cs="Times New Roman"/>
          <w:sz w:val="24"/>
          <w:szCs w:val="24"/>
        </w:rPr>
        <w:t>Федеральный базисный учебный план для общеобразова</w:t>
      </w:r>
      <w:r w:rsidR="005412FB">
        <w:rPr>
          <w:rFonts w:ascii="Times New Roman" w:hAnsi="Times New Roman" w:cs="Times New Roman"/>
          <w:sz w:val="24"/>
          <w:szCs w:val="24"/>
        </w:rPr>
        <w:t>т</w:t>
      </w:r>
      <w:r w:rsidR="00C679FB">
        <w:rPr>
          <w:rFonts w:ascii="Times New Roman" w:hAnsi="Times New Roman" w:cs="Times New Roman"/>
          <w:sz w:val="24"/>
          <w:szCs w:val="24"/>
        </w:rPr>
        <w:t>ельных учреждений РФ отводит 105 часов</w:t>
      </w:r>
      <w:r w:rsidR="005412FB">
        <w:rPr>
          <w:rFonts w:ascii="Times New Roman" w:hAnsi="Times New Roman" w:cs="Times New Roman"/>
          <w:sz w:val="24"/>
          <w:szCs w:val="24"/>
        </w:rPr>
        <w:t xml:space="preserve"> в 9</w:t>
      </w:r>
      <w:r w:rsidRPr="00E66CCA">
        <w:rPr>
          <w:rFonts w:ascii="Times New Roman" w:hAnsi="Times New Roman" w:cs="Times New Roman"/>
          <w:sz w:val="24"/>
          <w:szCs w:val="24"/>
        </w:rPr>
        <w:t xml:space="preserve"> классе для обязательного изучения учебного предмета «Литература» на этапе основного общего образован</w:t>
      </w:r>
      <w:r w:rsidR="00C679FB">
        <w:rPr>
          <w:rFonts w:ascii="Times New Roman" w:hAnsi="Times New Roman" w:cs="Times New Roman"/>
          <w:sz w:val="24"/>
          <w:szCs w:val="24"/>
        </w:rPr>
        <w:t>ия на базовом уровне. (Всего 105 часов</w:t>
      </w:r>
      <w:bookmarkStart w:id="0" w:name="_GoBack"/>
      <w:bookmarkEnd w:id="0"/>
      <w:r w:rsidR="005412FB">
        <w:rPr>
          <w:rFonts w:ascii="Times New Roman" w:hAnsi="Times New Roman" w:cs="Times New Roman"/>
          <w:sz w:val="24"/>
          <w:szCs w:val="24"/>
        </w:rPr>
        <w:t xml:space="preserve">  3</w:t>
      </w:r>
      <w:r w:rsidRPr="00E66CCA">
        <w:rPr>
          <w:rFonts w:ascii="Times New Roman" w:hAnsi="Times New Roman" w:cs="Times New Roman"/>
          <w:sz w:val="24"/>
          <w:szCs w:val="24"/>
        </w:rPr>
        <w:t xml:space="preserve"> ч. в неделю).</w:t>
      </w:r>
    </w:p>
    <w:p w:rsidR="00A15ABC" w:rsidRPr="003330AB" w:rsidRDefault="00A15ABC" w:rsidP="00A15AB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330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Средства и формы контроля</w:t>
      </w:r>
    </w:p>
    <w:p w:rsidR="00A15ABC" w:rsidRPr="003330AB" w:rsidRDefault="00A15ABC" w:rsidP="00A15ABC">
      <w:pPr>
        <w:tabs>
          <w:tab w:val="left" w:pos="284"/>
        </w:tabs>
        <w:spacing w:after="0" w:line="240" w:lineRule="auto"/>
        <w:ind w:left="-284" w:firstLine="42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30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Формы контроля </w:t>
      </w:r>
    </w:p>
    <w:p w:rsidR="00A15ABC" w:rsidRPr="003330AB" w:rsidRDefault="00A15ABC" w:rsidP="00A15ABC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-284" w:firstLine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A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индивидуальный</w:t>
      </w:r>
    </w:p>
    <w:p w:rsidR="00A15ABC" w:rsidRPr="003330AB" w:rsidRDefault="00A15ABC" w:rsidP="00A15ABC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-284" w:firstLine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AB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групповой</w:t>
      </w:r>
    </w:p>
    <w:p w:rsidR="00A15ABC" w:rsidRPr="003330AB" w:rsidRDefault="00A15ABC" w:rsidP="00A15ABC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-284" w:firstLine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AB">
        <w:rPr>
          <w:rFonts w:ascii="Times New Roman" w:eastAsia="Times New Roman" w:hAnsi="Times New Roman" w:cs="Times New Roman"/>
          <w:sz w:val="24"/>
          <w:szCs w:val="24"/>
          <w:lang w:eastAsia="ru-RU"/>
        </w:rPr>
        <w:t>фронтальный</w:t>
      </w:r>
    </w:p>
    <w:p w:rsidR="00A15ABC" w:rsidRPr="003330AB" w:rsidRDefault="00A15ABC" w:rsidP="00A15ABC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-284" w:firstLine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AB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дифференцированный</w:t>
      </w:r>
    </w:p>
    <w:p w:rsidR="00A15ABC" w:rsidRPr="00FD6FC5" w:rsidRDefault="00A15ABC" w:rsidP="00A15ABC">
      <w:pPr>
        <w:tabs>
          <w:tab w:val="left" w:pos="426"/>
        </w:tabs>
        <w:ind w:left="-284"/>
        <w:rPr>
          <w:b/>
          <w:szCs w:val="24"/>
        </w:rPr>
      </w:pPr>
      <w:r w:rsidRPr="00FD6FC5">
        <w:rPr>
          <w:b/>
          <w:szCs w:val="24"/>
        </w:rPr>
        <w:t>Виды контроля</w:t>
      </w:r>
    </w:p>
    <w:p w:rsidR="00A15ABC" w:rsidRPr="00FD6FC5" w:rsidRDefault="00A15ABC" w:rsidP="00A15ABC">
      <w:pPr>
        <w:pStyle w:val="a5"/>
        <w:numPr>
          <w:ilvl w:val="0"/>
          <w:numId w:val="3"/>
        </w:numPr>
        <w:tabs>
          <w:tab w:val="left" w:pos="426"/>
        </w:tabs>
        <w:spacing w:after="0" w:line="240" w:lineRule="auto"/>
        <w:ind w:left="-284" w:firstLine="0"/>
      </w:pPr>
      <w:r w:rsidRPr="00FD6FC5">
        <w:t>текущий</w:t>
      </w:r>
    </w:p>
    <w:p w:rsidR="00A15ABC" w:rsidRPr="00FD6FC5" w:rsidRDefault="00A15ABC" w:rsidP="00A15ABC">
      <w:pPr>
        <w:pStyle w:val="a5"/>
        <w:numPr>
          <w:ilvl w:val="0"/>
          <w:numId w:val="3"/>
        </w:numPr>
        <w:tabs>
          <w:tab w:val="left" w:pos="426"/>
        </w:tabs>
        <w:spacing w:after="0" w:line="240" w:lineRule="auto"/>
        <w:ind w:left="-284" w:firstLine="0"/>
      </w:pPr>
      <w:r w:rsidRPr="00FD6FC5">
        <w:t>тематический (периодический)</w:t>
      </w:r>
    </w:p>
    <w:p w:rsidR="00A15ABC" w:rsidRPr="00FD6FC5" w:rsidRDefault="00A15ABC" w:rsidP="00A15ABC">
      <w:pPr>
        <w:pStyle w:val="a5"/>
        <w:numPr>
          <w:ilvl w:val="0"/>
          <w:numId w:val="3"/>
        </w:numPr>
        <w:tabs>
          <w:tab w:val="left" w:pos="426"/>
        </w:tabs>
        <w:spacing w:after="0" w:line="240" w:lineRule="auto"/>
        <w:ind w:left="-284" w:firstLine="0"/>
      </w:pPr>
      <w:r w:rsidRPr="00FD6FC5">
        <w:t>рубежный</w:t>
      </w:r>
    </w:p>
    <w:p w:rsidR="00A15ABC" w:rsidRDefault="00A15ABC" w:rsidP="00A15ABC">
      <w:pP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>
        <w:t xml:space="preserve">       </w:t>
      </w:r>
      <w:r w:rsidRPr="00FD6FC5">
        <w:t>итоговый</w:t>
      </w:r>
      <w:r w:rsidRPr="00726E4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. </w:t>
      </w:r>
    </w:p>
    <w:p w:rsidR="00A15ABC" w:rsidRDefault="00A15ABC" w:rsidP="00A15ABC">
      <w:pP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A15ABC" w:rsidRPr="003330AB" w:rsidRDefault="00A15ABC" w:rsidP="00A15ABC">
      <w:pPr>
        <w:rPr>
          <w:sz w:val="28"/>
          <w:szCs w:val="28"/>
        </w:rPr>
      </w:pPr>
      <w:r w:rsidRPr="003330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Составитель:</w:t>
      </w:r>
      <w:r w:rsidRPr="00333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Горбачева Н.Н.</w:t>
      </w:r>
    </w:p>
    <w:p w:rsidR="00A15ABC" w:rsidRDefault="00A15ABC" w:rsidP="00A15ABC"/>
    <w:p w:rsidR="00604D3B" w:rsidRDefault="00604D3B"/>
    <w:sectPr w:rsidR="00604D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tarSymbol">
    <w:altName w:val="Arial Unicode MS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font196">
    <w:altName w:val="Times New Roman"/>
    <w:charset w:val="CC"/>
    <w:family w:val="auto"/>
    <w:pitch w:val="variable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566"/>
        </w:tabs>
        <w:ind w:left="566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849"/>
        </w:tabs>
        <w:ind w:left="849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132"/>
        </w:tabs>
        <w:ind w:left="1132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415"/>
        </w:tabs>
        <w:ind w:left="141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1698"/>
        </w:tabs>
        <w:ind w:left="1698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1981"/>
        </w:tabs>
        <w:ind w:left="1981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264"/>
        </w:tabs>
        <w:ind w:left="2264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2547"/>
        </w:tabs>
        <w:ind w:left="2547" w:hanging="283"/>
      </w:pPr>
      <w:rPr>
        <w:rFonts w:ascii="Symbol" w:hAnsi="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566"/>
        </w:tabs>
        <w:ind w:left="566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849"/>
        </w:tabs>
        <w:ind w:left="849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132"/>
        </w:tabs>
        <w:ind w:left="1132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415"/>
        </w:tabs>
        <w:ind w:left="141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1698"/>
        </w:tabs>
        <w:ind w:left="1698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1981"/>
        </w:tabs>
        <w:ind w:left="1981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264"/>
        </w:tabs>
        <w:ind w:left="2264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2547"/>
        </w:tabs>
        <w:ind w:left="2547" w:hanging="283"/>
      </w:pPr>
      <w:rPr>
        <w:rFonts w:ascii="Symbol" w:hAnsi="Symbol" w:cs="StarSymbol"/>
        <w:sz w:val="18"/>
        <w:szCs w:val="18"/>
      </w:rPr>
    </w:lvl>
  </w:abstractNum>
  <w:abstractNum w:abstractNumId="3">
    <w:nsid w:val="30630366"/>
    <w:multiLevelType w:val="hybridMultilevel"/>
    <w:tmpl w:val="26E6C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2D75A1"/>
    <w:multiLevelType w:val="hybridMultilevel"/>
    <w:tmpl w:val="035AF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9FB"/>
    <w:rsid w:val="005412FB"/>
    <w:rsid w:val="00604D3B"/>
    <w:rsid w:val="007369FB"/>
    <w:rsid w:val="00A15ABC"/>
    <w:rsid w:val="00C67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A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A15ABC"/>
  </w:style>
  <w:style w:type="paragraph" w:styleId="a3">
    <w:name w:val="No Spacing"/>
    <w:qFormat/>
    <w:rsid w:val="00A15AB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semiHidden/>
    <w:unhideWhenUsed/>
    <w:rsid w:val="00A15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15ABC"/>
  </w:style>
  <w:style w:type="paragraph" w:styleId="a5">
    <w:name w:val="List Paragraph"/>
    <w:basedOn w:val="a"/>
    <w:uiPriority w:val="34"/>
    <w:qFormat/>
    <w:rsid w:val="00A15A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A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A15ABC"/>
  </w:style>
  <w:style w:type="paragraph" w:styleId="a3">
    <w:name w:val="No Spacing"/>
    <w:qFormat/>
    <w:rsid w:val="00A15AB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semiHidden/>
    <w:unhideWhenUsed/>
    <w:rsid w:val="00A15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15ABC"/>
  </w:style>
  <w:style w:type="paragraph" w:styleId="a5">
    <w:name w:val="List Paragraph"/>
    <w:basedOn w:val="a"/>
    <w:uiPriority w:val="34"/>
    <w:qFormat/>
    <w:rsid w:val="00A15A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654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Оля</Company>
  <LinksUpToDate>false</LinksUpToDate>
  <CharactersWithSpaces>4376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4</cp:revision>
  <cp:lastPrinted>2017-09-28T18:35:00Z</cp:lastPrinted>
  <dcterms:created xsi:type="dcterms:W3CDTF">2017-09-28T18:16:00Z</dcterms:created>
  <dcterms:modified xsi:type="dcterms:W3CDTF">2019-09-22T13:22:00Z</dcterms:modified>
</cp:coreProperties>
</file>