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5" w:rsidRPr="00B86FD5" w:rsidRDefault="00536365" w:rsidP="00536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365" w:rsidRPr="00450F0C" w:rsidRDefault="00536365" w:rsidP="00536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0F0C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 технологии  в 1 классе</w:t>
      </w:r>
    </w:p>
    <w:p w:rsidR="00536365" w:rsidRPr="00450F0C" w:rsidRDefault="00536365" w:rsidP="00536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536365" w:rsidRPr="00450F0C" w:rsidRDefault="00536365" w:rsidP="005363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365" w:rsidRDefault="00536365" w:rsidP="0053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технологии для 1 класса разработана на основе авторской программы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 Зуевой (Сборник рабочих программ.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Просвещение)  и в соответствии с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бованиями ФГОС второго поколения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отражает базовый уровень подготовки школьников.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365" w:rsidRDefault="00536365" w:rsidP="00536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дисциплины.</w:t>
      </w:r>
    </w:p>
    <w:p w:rsidR="00536365" w:rsidRDefault="00536365" w:rsidP="00536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курса «Технология» в начальной школе:</w:t>
      </w:r>
    </w:p>
    <w:p w:rsidR="00536365" w:rsidRDefault="00536365" w:rsidP="005363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мостоятельность, самоуважение и самооценка);</w:t>
      </w:r>
    </w:p>
    <w:p w:rsidR="00536365" w:rsidRDefault="00536365" w:rsidP="005363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B86FD5" w:rsidRDefault="00536365" w:rsidP="00B86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 практического опыта, представлений о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="00B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иональной деятельности человек</w:t>
      </w:r>
    </w:p>
    <w:p w:rsidR="00536365" w:rsidRPr="00B86FD5" w:rsidRDefault="00536365" w:rsidP="00B86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6FD5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учебного предмета «Технология».</w:t>
      </w:r>
    </w:p>
    <w:p w:rsidR="00536365" w:rsidRDefault="00536365" w:rsidP="005363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Природная мастерская</w:t>
      </w:r>
    </w:p>
    <w:p w:rsidR="00536365" w:rsidRDefault="00536365" w:rsidP="005363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Пластилиновая мастерская</w:t>
      </w:r>
    </w:p>
    <w:p w:rsidR="00536365" w:rsidRDefault="00536365" w:rsidP="005363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Бумажная мастерская</w:t>
      </w:r>
    </w:p>
    <w:p w:rsidR="00536365" w:rsidRPr="00B86FD5" w:rsidRDefault="00536365" w:rsidP="005363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Текстильная мастерская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4. Основные образовательные технологии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536365" w:rsidRPr="00450F0C" w:rsidRDefault="00536365" w:rsidP="00536365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 - развивающее обучение; 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Pr="00450F0C">
        <w:rPr>
          <w:rFonts w:ascii="Times New Roman" w:hAnsi="Times New Roman" w:cs="Times New Roman"/>
          <w:sz w:val="24"/>
          <w:szCs w:val="24"/>
        </w:rPr>
        <w:t>компьютерные технологии;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проблемное обучение; 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536365" w:rsidRPr="00450F0C" w:rsidRDefault="00536365" w:rsidP="00536365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 - игровые технологии; </w:t>
      </w:r>
    </w:p>
    <w:p w:rsidR="00536365" w:rsidRPr="00450F0C" w:rsidRDefault="00536365" w:rsidP="00536365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F0C">
        <w:rPr>
          <w:rStyle w:val="c0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F0C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450F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C">
        <w:rPr>
          <w:rFonts w:ascii="Times New Roman" w:hAnsi="Times New Roman" w:cs="Times New Roman"/>
          <w:sz w:val="24"/>
          <w:szCs w:val="24"/>
        </w:rPr>
        <w:t>проектные технологии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общие названия изученных видов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(природные, бумага, тонкий картон, ткань, клей) и их свойства (цвет, фактура, толщина и т. д.);</w:t>
      </w:r>
      <w:proofErr w:type="gramEnd"/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последовательность изготовления неслож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изделий: разметка, резание, сборка, отделка;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 назначение ручных инструмен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(ножницы, игла) и приспособлений (шаблон, булавки), правила безопасной работы с ними;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 (экономно размечать сгибанием, по шаблону); точно резать ножницами; 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изделия с помощью клея; эстетично и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безопасно работать и хранить инструмен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(ножницы, иглы);</w:t>
      </w:r>
    </w:p>
    <w:p w:rsidR="00536365" w:rsidRPr="00E3465E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онную карту, образец, используя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</w:t>
      </w:r>
      <w:proofErr w:type="spellEnd"/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разборные и неразборные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 несложных изделий;</w:t>
      </w:r>
    </w:p>
    <w:p w:rsidR="00536365" w:rsidRDefault="00536365" w:rsidP="005363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конструировать и моделировать изделия из различных материалов по образцу, рисунку.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365" w:rsidRPr="00450F0C" w:rsidRDefault="00536365" w:rsidP="00536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>Предмет «Технология» изучается в 1 классе 1 ч в неделю - 33 часа в год (33 учебные недели).</w:t>
      </w:r>
      <w:r w:rsidRPr="00450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6365" w:rsidRPr="00450F0C" w:rsidRDefault="00536365" w:rsidP="00536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0C">
        <w:rPr>
          <w:rFonts w:ascii="Times New Roman" w:hAnsi="Times New Roman" w:cs="Times New Roman"/>
          <w:b/>
          <w:bCs/>
          <w:sz w:val="24"/>
          <w:szCs w:val="24"/>
        </w:rPr>
        <w:t xml:space="preserve">    7.  Формы контроля. </w:t>
      </w:r>
    </w:p>
    <w:p w:rsidR="00536365" w:rsidRPr="00450F0C" w:rsidRDefault="00536365" w:rsidP="005363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0C">
        <w:rPr>
          <w:rFonts w:ascii="Times New Roman" w:hAnsi="Times New Roman" w:cs="Times New Roman"/>
          <w:bCs/>
          <w:sz w:val="24"/>
          <w:szCs w:val="24"/>
        </w:rPr>
        <w:t>Устная оценка за выполненную самостоятельную работу на уроке.</w:t>
      </w:r>
    </w:p>
    <w:p w:rsidR="00536365" w:rsidRPr="00450F0C" w:rsidRDefault="00536365" w:rsidP="00536365">
      <w:pPr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bCs/>
          <w:sz w:val="24"/>
          <w:szCs w:val="24"/>
        </w:rPr>
        <w:t>Выставка достижений.</w:t>
      </w:r>
    </w:p>
    <w:p w:rsidR="00536365" w:rsidRDefault="00536365" w:rsidP="00536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0C">
        <w:rPr>
          <w:rFonts w:ascii="Times New Roman" w:hAnsi="Times New Roman" w:cs="Times New Roman"/>
          <w:b/>
          <w:sz w:val="24"/>
          <w:szCs w:val="24"/>
        </w:rPr>
        <w:t xml:space="preserve">    8. Учебно-методический комплект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5" w:rsidRDefault="00536365" w:rsidP="0053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Е.А., Зуева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1 класс: Учебник для общеобразовательных организаций. М.: Просвещение, 2019 (Школа России).</w:t>
      </w:r>
    </w:p>
    <w:p w:rsidR="00536365" w:rsidRDefault="00536365" w:rsidP="0053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Е.А., Зуева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Рабочая тетрадь. 1 класс: Пособие для учащихся общеобразова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организаций. М.: Просвещение. 2019 (Школа России).</w:t>
      </w:r>
    </w:p>
    <w:p w:rsidR="00536365" w:rsidRPr="00223DDA" w:rsidRDefault="00536365" w:rsidP="0053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5" w:rsidRPr="00B86FD5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C">
        <w:rPr>
          <w:rFonts w:ascii="Times New Roman" w:hAnsi="Times New Roman" w:cs="Times New Roman"/>
          <w:b/>
          <w:sz w:val="24"/>
          <w:szCs w:val="24"/>
        </w:rPr>
        <w:t>9. Составитель:</w:t>
      </w:r>
      <w:r w:rsidRPr="00450F0C">
        <w:rPr>
          <w:rFonts w:ascii="Times New Roman" w:hAnsi="Times New Roman" w:cs="Times New Roman"/>
          <w:sz w:val="24"/>
          <w:szCs w:val="24"/>
        </w:rPr>
        <w:t xml:space="preserve"> </w:t>
      </w:r>
      <w:r w:rsidR="00B86FD5">
        <w:rPr>
          <w:rFonts w:ascii="Times New Roman" w:hAnsi="Times New Roman" w:cs="Times New Roman"/>
          <w:sz w:val="24"/>
          <w:szCs w:val="24"/>
        </w:rPr>
        <w:t>Фёдорова О.А.</w:t>
      </w:r>
    </w:p>
    <w:p w:rsidR="00536365" w:rsidRPr="00450F0C" w:rsidRDefault="00536365" w:rsidP="0053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365" w:rsidRPr="00450F0C" w:rsidRDefault="00536365" w:rsidP="00536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5" w:rsidRPr="00450F0C" w:rsidRDefault="00536365" w:rsidP="00536365">
      <w:pPr>
        <w:rPr>
          <w:rFonts w:ascii="Times New Roman" w:hAnsi="Times New Roman" w:cs="Times New Roman"/>
          <w:sz w:val="24"/>
          <w:szCs w:val="24"/>
        </w:rPr>
      </w:pPr>
    </w:p>
    <w:p w:rsidR="00536365" w:rsidRPr="00450F0C" w:rsidRDefault="00536365" w:rsidP="00536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320" w:rsidRDefault="00970320"/>
    <w:sectPr w:rsidR="00970320" w:rsidSect="00B86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7"/>
    <w:rsid w:val="00536365"/>
    <w:rsid w:val="008D1A27"/>
    <w:rsid w:val="00970320"/>
    <w:rsid w:val="00B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3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36365"/>
    <w:rPr>
      <w:rFonts w:eastAsiaTheme="minorEastAsia"/>
      <w:lang w:eastAsia="ru-RU"/>
    </w:rPr>
  </w:style>
  <w:style w:type="character" w:customStyle="1" w:styleId="c0">
    <w:name w:val="c0"/>
    <w:basedOn w:val="a0"/>
    <w:rsid w:val="0053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3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36365"/>
    <w:rPr>
      <w:rFonts w:eastAsiaTheme="minorEastAsia"/>
      <w:lang w:eastAsia="ru-RU"/>
    </w:rPr>
  </w:style>
  <w:style w:type="character" w:customStyle="1" w:styleId="c0">
    <w:name w:val="c0"/>
    <w:basedOn w:val="a0"/>
    <w:rsid w:val="0053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2020-09-20T14:58:00Z</cp:lastPrinted>
  <dcterms:created xsi:type="dcterms:W3CDTF">2020-09-20T14:44:00Z</dcterms:created>
  <dcterms:modified xsi:type="dcterms:W3CDTF">2020-09-20T14:59:00Z</dcterms:modified>
</cp:coreProperties>
</file>