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A4" w:rsidRPr="00EC32A4" w:rsidRDefault="00EC32A4" w:rsidP="00EC3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A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7 класс (ФГОС</w:t>
      </w:r>
      <w:r w:rsidRPr="00EC32A4">
        <w:rPr>
          <w:rFonts w:ascii="Times New Roman" w:hAnsi="Times New Roman" w:cs="Times New Roman"/>
          <w:b/>
          <w:sz w:val="28"/>
          <w:szCs w:val="28"/>
        </w:rPr>
        <w:t>)</w:t>
      </w:r>
    </w:p>
    <w:p w:rsidR="00EC32A4" w:rsidRPr="00EC32A4" w:rsidRDefault="00EC32A4" w:rsidP="00EC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32A4" w:rsidRPr="00EC32A4" w:rsidRDefault="00EC32A4">
      <w:pPr>
        <w:rPr>
          <w:rFonts w:ascii="Times New Roman" w:hAnsi="Times New Roman" w:cs="Times New Roman"/>
          <w:b/>
          <w:sz w:val="24"/>
          <w:szCs w:val="24"/>
        </w:rPr>
      </w:pPr>
      <w:r w:rsidRPr="00EC32A4">
        <w:rPr>
          <w:rFonts w:ascii="Times New Roman" w:hAnsi="Times New Roman" w:cs="Times New Roman"/>
        </w:rPr>
        <w:t xml:space="preserve">Данная рабочая программа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Примерной программы основного общего образования по географии (Примерные программы по учебным предметам. География. 5-9 классы: проект. – 2-е изд., </w:t>
      </w:r>
      <w:proofErr w:type="spellStart"/>
      <w:r w:rsidRPr="00EC32A4">
        <w:rPr>
          <w:rFonts w:ascii="Times New Roman" w:hAnsi="Times New Roman" w:cs="Times New Roman"/>
        </w:rPr>
        <w:t>перераб</w:t>
      </w:r>
      <w:proofErr w:type="spellEnd"/>
      <w:r w:rsidRPr="00EC32A4">
        <w:rPr>
          <w:rFonts w:ascii="Times New Roman" w:hAnsi="Times New Roman" w:cs="Times New Roman"/>
        </w:rPr>
        <w:t xml:space="preserve">. – М.: Просвещение, 2011. – 75с. – (Стандарты второго поколения) с учетом: Авторской программы по географии (Программа курса «География». 5-9 классы / авт. – сост. Е.М.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– М.: ООО «Русское слово – учебник», 2012. – 88с. – (ФГОС, Инновационная школа). Содержание данной программы направлено на реализацию следующих целей изучения: Систематизация знаний о природе и человеке, подготовка учащихся к восприятию страноведческого курса с помощью рассмотрения </w:t>
      </w:r>
      <w:proofErr w:type="spellStart"/>
      <w:r w:rsidRPr="00EC32A4">
        <w:rPr>
          <w:rFonts w:ascii="Times New Roman" w:hAnsi="Times New Roman" w:cs="Times New Roman"/>
        </w:rPr>
        <w:t>причинно</w:t>
      </w:r>
      <w:proofErr w:type="spellEnd"/>
      <w:r w:rsidRPr="00EC32A4">
        <w:rPr>
          <w:rFonts w:ascii="Times New Roman" w:hAnsi="Times New Roman" w:cs="Times New Roman"/>
        </w:rPr>
        <w:t xml:space="preserve"> – следственных связей между географическими объектами и явлениями. Для успешного достижения основной цели необходимо решать следующие задачи: Актуализировать знания и умения школьников, сформированные у них при изучении курса «География» в 5 и 6 классах. Развивать познавательный интерес к объектам и процессам окружающего мира </w:t>
      </w:r>
      <w:proofErr w:type="gramStart"/>
      <w:r w:rsidRPr="00EC32A4">
        <w:rPr>
          <w:rFonts w:ascii="Times New Roman" w:hAnsi="Times New Roman" w:cs="Times New Roman"/>
        </w:rPr>
        <w:t>Научить</w:t>
      </w:r>
      <w:proofErr w:type="gramEnd"/>
      <w:r w:rsidRPr="00EC32A4">
        <w:rPr>
          <w:rFonts w:ascii="Times New Roman" w:hAnsi="Times New Roman" w:cs="Times New Roman"/>
        </w:rPr>
        <w:t xml:space="preserve"> применять географические знания в повседневной жизни </w:t>
      </w:r>
      <w:r w:rsidRPr="00EC32A4">
        <w:rPr>
          <w:rFonts w:ascii="Times New Roman" w:hAnsi="Times New Roman" w:cs="Times New Roman"/>
          <w:b/>
          <w:sz w:val="24"/>
          <w:szCs w:val="24"/>
        </w:rPr>
        <w:t xml:space="preserve">Используемый УМК: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1.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Е.М., Н.И. Алексеевский М. География материков и океанов (в двух частях) Часть 1: Планета, на которой мы живем. Африка. Австралия. Учебник для 7 класса общеобразовательных </w:t>
      </w:r>
      <w:proofErr w:type="gramStart"/>
      <w:r w:rsidRPr="00EC32A4">
        <w:rPr>
          <w:rFonts w:ascii="Times New Roman" w:hAnsi="Times New Roman" w:cs="Times New Roman"/>
        </w:rPr>
        <w:t>учреждений.-</w:t>
      </w:r>
      <w:proofErr w:type="gramEnd"/>
      <w:r w:rsidRPr="00EC32A4">
        <w:rPr>
          <w:rFonts w:ascii="Times New Roman" w:hAnsi="Times New Roman" w:cs="Times New Roman"/>
        </w:rPr>
        <w:t xml:space="preserve"> 3 изд.-М,: «Русское слово» 2014- 280с.: ил., карт. 2.Домогацких Е.М., Н.И. Алексеевский М. География материков и океанов (в двух частях) Часть </w:t>
      </w:r>
      <w:proofErr w:type="gramStart"/>
      <w:r w:rsidRPr="00EC32A4">
        <w:rPr>
          <w:rFonts w:ascii="Times New Roman" w:hAnsi="Times New Roman" w:cs="Times New Roman"/>
        </w:rPr>
        <w:t>2:Материки</w:t>
      </w:r>
      <w:proofErr w:type="gramEnd"/>
      <w:r w:rsidRPr="00EC32A4">
        <w:rPr>
          <w:rFonts w:ascii="Times New Roman" w:hAnsi="Times New Roman" w:cs="Times New Roman"/>
        </w:rPr>
        <w:t xml:space="preserve"> планеты Земля. Антарктида, Южная Америка, Северная Америка, Евразия: Учебник для 7 класса общеобразовательных </w:t>
      </w:r>
      <w:proofErr w:type="gramStart"/>
      <w:r w:rsidRPr="00EC32A4">
        <w:rPr>
          <w:rFonts w:ascii="Times New Roman" w:hAnsi="Times New Roman" w:cs="Times New Roman"/>
        </w:rPr>
        <w:t>учреждений.-</w:t>
      </w:r>
      <w:proofErr w:type="gramEnd"/>
      <w:r w:rsidRPr="00EC32A4">
        <w:rPr>
          <w:rFonts w:ascii="Times New Roman" w:hAnsi="Times New Roman" w:cs="Times New Roman"/>
        </w:rPr>
        <w:t xml:space="preserve"> 3 изд.-М,: «Русское слово» 2014г 3.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Е.М., Н.И. Алексеевский рабочая тетрадь к учебнику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Е.М., Н.И. Алексеевский М. ―География. Материки и Океаны</w:t>
      </w:r>
      <w:proofErr w:type="gramStart"/>
      <w:r w:rsidRPr="00EC32A4">
        <w:rPr>
          <w:rFonts w:ascii="Times New Roman" w:hAnsi="Times New Roman" w:cs="Times New Roman"/>
        </w:rPr>
        <w:t>‖(</w:t>
      </w:r>
      <w:proofErr w:type="gramEnd"/>
      <w:r w:rsidRPr="00EC32A4">
        <w:rPr>
          <w:rFonts w:ascii="Times New Roman" w:hAnsi="Times New Roman" w:cs="Times New Roman"/>
        </w:rPr>
        <w:t xml:space="preserve">в двух частях) 7 классЧ.1.-М,: «Русское слово» 2014 4.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Е.М., Н.И. Алексеевский М. рабочая тетрадь к учебнику </w:t>
      </w:r>
      <w:proofErr w:type="spellStart"/>
      <w:r w:rsidRPr="00EC32A4">
        <w:rPr>
          <w:rFonts w:ascii="Times New Roman" w:hAnsi="Times New Roman" w:cs="Times New Roman"/>
        </w:rPr>
        <w:t>Домогацких</w:t>
      </w:r>
      <w:proofErr w:type="spellEnd"/>
      <w:r w:rsidRPr="00EC32A4">
        <w:rPr>
          <w:rFonts w:ascii="Times New Roman" w:hAnsi="Times New Roman" w:cs="Times New Roman"/>
        </w:rPr>
        <w:t xml:space="preserve"> Е.М., Н.И. Алексеевский М. ―География. Материки и Океаны</w:t>
      </w:r>
      <w:proofErr w:type="gramStart"/>
      <w:r w:rsidRPr="00EC32A4">
        <w:rPr>
          <w:rFonts w:ascii="Times New Roman" w:hAnsi="Times New Roman" w:cs="Times New Roman"/>
        </w:rPr>
        <w:t>‖(</w:t>
      </w:r>
      <w:proofErr w:type="gramEnd"/>
      <w:r w:rsidRPr="00EC32A4">
        <w:rPr>
          <w:rFonts w:ascii="Times New Roman" w:hAnsi="Times New Roman" w:cs="Times New Roman"/>
        </w:rPr>
        <w:t xml:space="preserve">в двух частях) 7 класс Ч.2.-М,: «Русское слово» 2014 5. Географический атлас по географии. География. 7 класс. ―Издательство Русское слово‖,2012 </w:t>
      </w:r>
      <w:proofErr w:type="gramStart"/>
      <w:r w:rsidRPr="00EC32A4">
        <w:rPr>
          <w:rFonts w:ascii="Times New Roman" w:hAnsi="Times New Roman" w:cs="Times New Roman"/>
        </w:rPr>
        <w:t>6.Контурные</w:t>
      </w:r>
      <w:proofErr w:type="gramEnd"/>
      <w:r w:rsidRPr="00EC32A4">
        <w:rPr>
          <w:rFonts w:ascii="Times New Roman" w:hAnsi="Times New Roman" w:cs="Times New Roman"/>
        </w:rPr>
        <w:t xml:space="preserve"> карты по географии. География. 7 класс. Издательство «Русское слово‖,2012 Согласно Федеральному государственному образовательному стандарту общего образования в 7 классе на изучение географии отводится 68 часов (2 ч. в неделю).</w:t>
      </w:r>
    </w:p>
    <w:p w:rsidR="00EC32A4" w:rsidRPr="00EC32A4" w:rsidRDefault="00EC32A4">
      <w:pPr>
        <w:rPr>
          <w:rFonts w:ascii="Times New Roman" w:hAnsi="Times New Roman" w:cs="Times New Roman"/>
          <w:b/>
          <w:sz w:val="24"/>
          <w:szCs w:val="24"/>
        </w:rPr>
      </w:pPr>
      <w:r w:rsidRPr="00EC32A4">
        <w:rPr>
          <w:rFonts w:ascii="Times New Roman" w:hAnsi="Times New Roman" w:cs="Times New Roman"/>
          <w:b/>
          <w:sz w:val="24"/>
          <w:szCs w:val="24"/>
        </w:rPr>
        <w:t xml:space="preserve"> Результатами усвоения учебного предмета являются следующие: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>Личностные: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Готовность и способность обучающихся к саморазвитию и личностному самоопределению Способность ставить цели Знание основных принципов и правил поведения в природе и обществе </w:t>
      </w:r>
      <w:proofErr w:type="spellStart"/>
      <w:r w:rsidRPr="00EC32A4">
        <w:rPr>
          <w:rFonts w:ascii="Times New Roman" w:hAnsi="Times New Roman" w:cs="Times New Roman"/>
        </w:rPr>
        <w:t>Сформированность</w:t>
      </w:r>
      <w:proofErr w:type="spellEnd"/>
      <w:r w:rsidRPr="00EC32A4">
        <w:rPr>
          <w:rFonts w:ascii="Times New Roman" w:hAnsi="Times New Roman" w:cs="Times New Roman"/>
        </w:rPr>
        <w:t xml:space="preserve"> познавательных мотивов и интересов, направленных на изучение природы, населения и хозяйства, эстетического отношения к географическим объектам и явлениям </w:t>
      </w:r>
      <w:proofErr w:type="spellStart"/>
      <w:r w:rsidRPr="00EC32A4">
        <w:rPr>
          <w:rFonts w:ascii="Times New Roman" w:hAnsi="Times New Roman" w:cs="Times New Roman"/>
        </w:rPr>
        <w:t>Метапредметные</w:t>
      </w:r>
      <w:proofErr w:type="spellEnd"/>
      <w:r w:rsidRPr="00EC32A4">
        <w:rPr>
          <w:rFonts w:ascii="Times New Roman" w:hAnsi="Times New Roman" w:cs="Times New Roman"/>
        </w:rPr>
        <w:t>: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Овладение составляющими исследовательской и проектной деятельности Умение сравнивать разные точки зрения, отстаивать свою позицию. Углубление </w:t>
      </w:r>
      <w:proofErr w:type="spellStart"/>
      <w:r w:rsidRPr="00EC32A4">
        <w:rPr>
          <w:rFonts w:ascii="Times New Roman" w:hAnsi="Times New Roman" w:cs="Times New Roman"/>
        </w:rPr>
        <w:t>учебно</w:t>
      </w:r>
      <w:proofErr w:type="spellEnd"/>
      <w:r w:rsidRPr="00EC32A4">
        <w:rPr>
          <w:rFonts w:ascii="Times New Roman" w:hAnsi="Times New Roman" w:cs="Times New Roman"/>
        </w:rPr>
        <w:t xml:space="preserve"> – информационных умений: работать с источниками информации Углубление </w:t>
      </w:r>
      <w:proofErr w:type="spellStart"/>
      <w:r w:rsidRPr="00EC32A4">
        <w:rPr>
          <w:rFonts w:ascii="Times New Roman" w:hAnsi="Times New Roman" w:cs="Times New Roman"/>
        </w:rPr>
        <w:t>учебно</w:t>
      </w:r>
      <w:proofErr w:type="spellEnd"/>
      <w:r w:rsidRPr="00EC32A4">
        <w:rPr>
          <w:rFonts w:ascii="Times New Roman" w:hAnsi="Times New Roman" w:cs="Times New Roman"/>
        </w:rPr>
        <w:t xml:space="preserve"> – логических умений: сравнивать, устанавливать </w:t>
      </w:r>
      <w:proofErr w:type="spellStart"/>
      <w:r w:rsidRPr="00EC32A4">
        <w:rPr>
          <w:rFonts w:ascii="Times New Roman" w:hAnsi="Times New Roman" w:cs="Times New Roman"/>
        </w:rPr>
        <w:t>причинно</w:t>
      </w:r>
      <w:proofErr w:type="spellEnd"/>
      <w:r w:rsidRPr="00EC32A4">
        <w:rPr>
          <w:rFonts w:ascii="Times New Roman" w:hAnsi="Times New Roman" w:cs="Times New Roman"/>
        </w:rPr>
        <w:t xml:space="preserve"> - следственные связи, анализировать и синтезировать информацию. Предметные: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>Освоение знаний об основных географических понятиях, особенностях природы и населения разных материков Развитие познавательного интереса, интеллектуальных и творческих способностей, самостоятельного приобретения новых знаний Воспитание экологической культуры, позитивного отношения к окружающей среде. Использование географических умений находить и анализировать информацию Понимание смысла собственной деятельности</w:t>
      </w:r>
      <w:r w:rsidRPr="00EC32A4">
        <w:rPr>
          <w:rFonts w:ascii="Times New Roman" w:hAnsi="Times New Roman" w:cs="Times New Roman"/>
        </w:rPr>
        <w:t>.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lastRenderedPageBreak/>
        <w:t xml:space="preserve"> В результате изучения курса географии материков и океанов обучающиеся должны</w:t>
      </w:r>
    </w:p>
    <w:p w:rsidR="00EC32A4" w:rsidRPr="00EC32A4" w:rsidRDefault="00EC32A4">
      <w:pPr>
        <w:rPr>
          <w:rFonts w:ascii="Times New Roman" w:hAnsi="Times New Roman" w:cs="Times New Roman"/>
          <w:b/>
        </w:rPr>
      </w:pPr>
      <w:r w:rsidRPr="00EC32A4">
        <w:rPr>
          <w:rFonts w:ascii="Times New Roman" w:hAnsi="Times New Roman" w:cs="Times New Roman"/>
          <w:b/>
        </w:rPr>
        <w:t xml:space="preserve"> Знать: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географические особенности природы материков и океанов, их сходство и различия;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причины, обуславливающие разнообразие отдельных материков и океанов;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>- основные географические законы (зональность, ритмичность, высотная поясность);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связи между географическим положением, природными условиями и хозяйственными особенностями отдельных стран и регионов;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- причины возникновения </w:t>
      </w:r>
      <w:proofErr w:type="spellStart"/>
      <w:r w:rsidRPr="00EC32A4">
        <w:rPr>
          <w:rFonts w:ascii="Times New Roman" w:hAnsi="Times New Roman" w:cs="Times New Roman"/>
        </w:rPr>
        <w:t>геоэкологических</w:t>
      </w:r>
      <w:proofErr w:type="spellEnd"/>
      <w:r w:rsidRPr="00EC32A4">
        <w:rPr>
          <w:rFonts w:ascii="Times New Roman" w:hAnsi="Times New Roman" w:cs="Times New Roman"/>
        </w:rPr>
        <w:t xml:space="preserve"> проблем, а также меры по их смягчению и предотвращению;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географию крупнейших народов Земли.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  <w:b/>
        </w:rPr>
        <w:t>Уметь:</w:t>
      </w:r>
      <w:r w:rsidRPr="00EC32A4">
        <w:rPr>
          <w:rFonts w:ascii="Times New Roman" w:hAnsi="Times New Roman" w:cs="Times New Roman"/>
        </w:rPr>
        <w:t xml:space="preserve">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- анализировать, воспринимать, обобщать и </w:t>
      </w:r>
      <w:proofErr w:type="spellStart"/>
      <w:r w:rsidRPr="00EC32A4">
        <w:rPr>
          <w:rFonts w:ascii="Times New Roman" w:hAnsi="Times New Roman" w:cs="Times New Roman"/>
        </w:rPr>
        <w:t>интерпритировать</w:t>
      </w:r>
      <w:proofErr w:type="spellEnd"/>
      <w:r w:rsidRPr="00EC32A4">
        <w:rPr>
          <w:rFonts w:ascii="Times New Roman" w:hAnsi="Times New Roman" w:cs="Times New Roman"/>
        </w:rPr>
        <w:t xml:space="preserve"> географическую информацию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выдвигать гипотезы о связях и закономерностях событий, процессов, явлений, происходящих в географической оболочке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выявлять в процессе работы с источниками информации содержащуюся в них противоречивую информацию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-использовать источники географической информации для решения задач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-находить закономерности протекания явлений по результатам наблюдений 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>- объяснять особенности компонентов природы отдельных территорий, особенности адаптации к разным природным условиям, закономерности размещения населения и хозяйства отдельных территорий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-формулировать зависимости и закономерности по результатам наблюдений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-читать космические снимки и аэрофотоснимки, планы местности и карты.</w:t>
      </w:r>
    </w:p>
    <w:p w:rsidR="00EC32A4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 xml:space="preserve"> - давать характеристики материков и океанов;</w:t>
      </w:r>
    </w:p>
    <w:p w:rsidR="00EC32A4" w:rsidRPr="00EC32A4" w:rsidRDefault="00EC32A4">
      <w:pPr>
        <w:rPr>
          <w:rFonts w:ascii="Times New Roman" w:hAnsi="Times New Roman" w:cs="Times New Roman"/>
          <w:b/>
          <w:sz w:val="24"/>
          <w:szCs w:val="24"/>
        </w:rPr>
      </w:pPr>
      <w:r w:rsidRPr="00EC32A4">
        <w:rPr>
          <w:rFonts w:ascii="Times New Roman" w:hAnsi="Times New Roman" w:cs="Times New Roman"/>
        </w:rPr>
        <w:t xml:space="preserve"> </w:t>
      </w:r>
      <w:r w:rsidRPr="00EC32A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курса </w:t>
      </w:r>
    </w:p>
    <w:p w:rsidR="00295F26" w:rsidRPr="00EC32A4" w:rsidRDefault="00EC32A4">
      <w:pPr>
        <w:rPr>
          <w:rFonts w:ascii="Times New Roman" w:hAnsi="Times New Roman" w:cs="Times New Roman"/>
        </w:rPr>
      </w:pPr>
      <w:r w:rsidRPr="00EC32A4">
        <w:rPr>
          <w:rFonts w:ascii="Times New Roman" w:hAnsi="Times New Roman" w:cs="Times New Roman"/>
        </w:rPr>
        <w:t>Раздел 1. Планета, на которой мы живем (21 час) Тема 1. Литосфера – подвижная твердь (6 часов) Тема 2. Атмосфера – мастерская климата (4 часа) Тема 3. Мировой океан – синяя бездна (4 часа) Тема5. Человек - хозяин планеты(5 часов) Раздел 2. Материки планеты Земля (45 часов) Тема 1. Африка – материк коротких теней (9 часов) Тема 2. Австралия – маленький великан (6 часов) Тема 3. Антарктида холодное сердце (2 часа) Тема 4. Южная Америка – материк чудес(10 часов) Тема 5. Северная Америка – знакомый незнакомец (8 часов) Тема 6. Евразия – музей природы (10 часов) Р</w:t>
      </w:r>
      <w:bookmarkStart w:id="0" w:name="_GoBack"/>
      <w:bookmarkEnd w:id="0"/>
      <w:r w:rsidRPr="00EC32A4">
        <w:rPr>
          <w:rFonts w:ascii="Times New Roman" w:hAnsi="Times New Roman" w:cs="Times New Roman"/>
        </w:rPr>
        <w:t xml:space="preserve">аздел 3. Взаимоотношения природы и человека (2 часа) </w:t>
      </w:r>
    </w:p>
    <w:sectPr w:rsidR="00295F26" w:rsidRPr="00EC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3"/>
    <w:rsid w:val="00295F26"/>
    <w:rsid w:val="007B4AC3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F6B"/>
  <w15:chartTrackingRefBased/>
  <w15:docId w15:val="{2C345A3B-92CF-4FE8-86AC-1DCCFCE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2016-09-06T20:13:00Z</dcterms:created>
  <dcterms:modified xsi:type="dcterms:W3CDTF">2016-09-06T20:21:00Z</dcterms:modified>
</cp:coreProperties>
</file>