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85" w:rsidRPr="00FF3685" w:rsidRDefault="00FF3685" w:rsidP="00FF36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3685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по русскому языку в 8 классе</w:t>
      </w:r>
    </w:p>
    <w:p w:rsidR="00FF3685" w:rsidRPr="00FF3685" w:rsidRDefault="00FF3685" w:rsidP="00FF3685">
      <w:pPr>
        <w:keepNext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F3685">
        <w:rPr>
          <w:rFonts w:ascii="Times New Roman" w:eastAsia="Calibri" w:hAnsi="Times New Roman" w:cs="Times New Roman"/>
          <w:b/>
          <w:color w:val="000000"/>
        </w:rPr>
        <w:t xml:space="preserve">Место дисциплины в структуре основной образовательной программы </w:t>
      </w: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proofErr w:type="gramStart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курса русского языка в 8 классе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русскому языку на базовом уровне, </w:t>
      </w:r>
      <w:proofErr w:type="spellStart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ФБУПа</w:t>
      </w:r>
      <w:proofErr w:type="spellEnd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 (2004 г.), программы М.М. Разумовской, П.А. </w:t>
      </w:r>
      <w:proofErr w:type="spellStart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Леканта</w:t>
      </w:r>
      <w:proofErr w:type="spellEnd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, рекомендованной Департаментом образовательных программ и стандартов общего образования Министерства Образования РФ для общеобразовательных учреждений и выпущенной в издательстве «Дрофа» в 2010</w:t>
      </w:r>
      <w:proofErr w:type="gramEnd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году. Программа реализуется через учебник «Русский язык» для 8 класса (2021, Дрофа) под редакцией М.М. Разумовской, П.А. </w:t>
      </w:r>
      <w:proofErr w:type="spellStart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Леканта</w:t>
      </w:r>
      <w:proofErr w:type="spellEnd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, рекомендованный Министерством образования РФ. </w:t>
      </w:r>
    </w:p>
    <w:p w:rsidR="00FF3685" w:rsidRPr="00FF3685" w:rsidRDefault="00FF3685" w:rsidP="00FF3685">
      <w:pPr>
        <w:numPr>
          <w:ilvl w:val="0"/>
          <w:numId w:val="1"/>
        </w:num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Цель курса: </w:t>
      </w: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-  более глубокое осмысление языковых единиц и закономерностей языка; </w:t>
      </w: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 -  усилить речевую подготовку учащихся </w:t>
      </w:r>
      <w:proofErr w:type="spellStart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пут</w:t>
      </w:r>
      <w:r w:rsidRPr="00FF3685">
        <w:rPr>
          <w:rFonts w:ascii="Cambria Math" w:eastAsia="Times New Roman" w:hAnsi="Cambria Math" w:cs="Cambria Math"/>
          <w:color w:val="000000"/>
          <w:lang w:eastAsia="ru-RU"/>
        </w:rPr>
        <w:t>ѐ</w:t>
      </w:r>
      <w:proofErr w:type="gramStart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spellEnd"/>
      <w:proofErr w:type="gramEnd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 включения в курс русского языка     системы </w:t>
      </w:r>
      <w:proofErr w:type="spellStart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речеведческих</w:t>
      </w:r>
      <w:proofErr w:type="spellEnd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понятий - стилей, типов речи текста. </w:t>
      </w: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FF368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Задачи курса: </w:t>
      </w: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совершенствовать орфографическую и пунктуационную грамотность учащихся; </w:t>
      </w: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 </w:t>
      </w: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совершенствовать рецептивно-аналитические текстовые умения, в частности умение проводить различные виды анализа текста: содержательно-композиционный, стилистический, анализ способов и сре</w:t>
      </w:r>
      <w:proofErr w:type="gramStart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дств св</w:t>
      </w:r>
      <w:proofErr w:type="gramEnd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язи предложений, полный и комплексный анализ текста; </w:t>
      </w: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умения создавать тексты различных стилей и жанров с опорой на </w:t>
      </w:r>
      <w:proofErr w:type="spellStart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речеведческие</w:t>
      </w:r>
      <w:proofErr w:type="spellEnd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 знания.</w:t>
      </w:r>
    </w:p>
    <w:p w:rsidR="00FF3685" w:rsidRPr="00FF3685" w:rsidRDefault="00FF3685" w:rsidP="00FF368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Содержание тем учебного курса.</w:t>
      </w:r>
    </w:p>
    <w:p w:rsidR="00FF3685" w:rsidRPr="00FF3685" w:rsidRDefault="00FF3685" w:rsidP="00FF3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Cs/>
          <w:color w:val="000000"/>
          <w:lang w:eastAsia="ru-RU"/>
        </w:rPr>
        <w:t>Содержание обучения</w:t>
      </w:r>
    </w:p>
    <w:p w:rsidR="00FF3685" w:rsidRPr="00FF3685" w:rsidRDefault="00FF3685" w:rsidP="00FF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Функции русского языка в современном мире. Повторение </w:t>
      </w:r>
      <w:proofErr w:type="gramStart"/>
      <w:r w:rsidRPr="00FF3685">
        <w:rPr>
          <w:rFonts w:ascii="Times New Roman" w:eastAsia="Times New Roman" w:hAnsi="Times New Roman" w:cs="Times New Roman"/>
          <w:bCs/>
          <w:color w:val="000000"/>
          <w:lang w:eastAsia="ru-RU"/>
        </w:rPr>
        <w:t>пройденного</w:t>
      </w:r>
      <w:proofErr w:type="gramEnd"/>
      <w:r w:rsidRPr="00FF36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5 - 7 классах.  Синтаксис. Пунктуация. Культура речи</w:t>
      </w:r>
    </w:p>
    <w:p w:rsidR="00FF3685" w:rsidRPr="00FF3685" w:rsidRDefault="00FF3685" w:rsidP="00FF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Словосочетание </w:t>
      </w:r>
    </w:p>
    <w:p w:rsidR="00FF3685" w:rsidRPr="00FF3685" w:rsidRDefault="00FF3685" w:rsidP="00FF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Cs/>
          <w:color w:val="000000"/>
          <w:lang w:eastAsia="ru-RU"/>
        </w:rPr>
        <w:t>Простое предложение Простые двусоставные предложения</w:t>
      </w:r>
    </w:p>
    <w:p w:rsidR="00FF3685" w:rsidRPr="00FF3685" w:rsidRDefault="00FF3685" w:rsidP="00FF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Главные члены предложения </w:t>
      </w:r>
    </w:p>
    <w:p w:rsidR="00FF3685" w:rsidRPr="00FF3685" w:rsidRDefault="00FF3685" w:rsidP="00FF3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Второстепенные члены предложения </w:t>
      </w:r>
    </w:p>
    <w:p w:rsidR="00FF3685" w:rsidRPr="00FF3685" w:rsidRDefault="00FF3685" w:rsidP="00FF3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Cs/>
          <w:color w:val="000000"/>
          <w:lang w:eastAsia="ru-RU"/>
        </w:rPr>
        <w:t>Простые односоставные предложения. Неполные предложения. Однородные члены предложения. Обращение, вводные слова и междометия. Обособленные члены предложения</w:t>
      </w: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F3685" w:rsidRPr="00FF3685" w:rsidRDefault="00FF3685" w:rsidP="00FF3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Прямая и косвенная речь. Повторение и систематизация </w:t>
      </w:r>
      <w:proofErr w:type="gramStart"/>
      <w:r w:rsidRPr="00FF3685">
        <w:rPr>
          <w:rFonts w:ascii="Times New Roman" w:eastAsia="Times New Roman" w:hAnsi="Times New Roman" w:cs="Times New Roman"/>
          <w:bCs/>
          <w:color w:val="000000"/>
          <w:lang w:eastAsia="ru-RU"/>
        </w:rPr>
        <w:t>пройденного</w:t>
      </w:r>
      <w:proofErr w:type="gramEnd"/>
      <w:r w:rsidRPr="00FF36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8 классе.</w:t>
      </w:r>
    </w:p>
    <w:p w:rsidR="00FF3685" w:rsidRPr="00FF3685" w:rsidRDefault="00FF3685" w:rsidP="00FF368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FF3685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FF3685">
        <w:rPr>
          <w:rFonts w:ascii="Times New Roman" w:eastAsia="Calibri" w:hAnsi="Times New Roman" w:cs="Times New Roman"/>
          <w:b/>
          <w:color w:val="000000"/>
        </w:rPr>
        <w:t>.  Основные образовательные технологии</w:t>
      </w:r>
    </w:p>
    <w:p w:rsidR="00FF3685" w:rsidRPr="00FF3685" w:rsidRDefault="00FF3685" w:rsidP="00FF3685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FF3685">
        <w:rPr>
          <w:rFonts w:ascii="Times New Roman" w:eastAsia="Calibri" w:hAnsi="Times New Roman" w:cs="Times New Roman"/>
          <w:bCs/>
        </w:rPr>
        <w:t>-личностно-ориентированные технологии;</w:t>
      </w:r>
    </w:p>
    <w:p w:rsidR="00FF3685" w:rsidRPr="00FF3685" w:rsidRDefault="00FF3685" w:rsidP="00FF36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3685">
        <w:rPr>
          <w:rFonts w:ascii="Times New Roman" w:eastAsia="Calibri" w:hAnsi="Times New Roman" w:cs="Times New Roman"/>
        </w:rPr>
        <w:t xml:space="preserve"> - развивающее обучение; </w:t>
      </w:r>
    </w:p>
    <w:p w:rsidR="00FF3685" w:rsidRPr="00FF3685" w:rsidRDefault="00FF3685" w:rsidP="00FF36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3685">
        <w:rPr>
          <w:rFonts w:ascii="Times New Roman" w:eastAsia="Calibri" w:hAnsi="Times New Roman" w:cs="Times New Roman"/>
        </w:rPr>
        <w:t>- компьютерные технологии;</w:t>
      </w:r>
    </w:p>
    <w:p w:rsidR="00FF3685" w:rsidRPr="00FF3685" w:rsidRDefault="00FF3685" w:rsidP="00FF36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3685">
        <w:rPr>
          <w:rFonts w:ascii="Times New Roman" w:eastAsia="Calibri" w:hAnsi="Times New Roman" w:cs="Times New Roman"/>
        </w:rPr>
        <w:t xml:space="preserve">  - проблемное обучение; </w:t>
      </w:r>
    </w:p>
    <w:p w:rsidR="00FF3685" w:rsidRPr="00FF3685" w:rsidRDefault="00FF3685" w:rsidP="00FF36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3685">
        <w:rPr>
          <w:rFonts w:ascii="Times New Roman" w:eastAsia="Calibri" w:hAnsi="Times New Roman" w:cs="Times New Roman"/>
        </w:rPr>
        <w:t xml:space="preserve"> - информационно-коммуникативные технологии; </w:t>
      </w:r>
    </w:p>
    <w:p w:rsidR="00FF3685" w:rsidRPr="00FF3685" w:rsidRDefault="00FF3685" w:rsidP="00FF36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3685">
        <w:rPr>
          <w:rFonts w:ascii="Times New Roman" w:eastAsia="Calibri" w:hAnsi="Times New Roman" w:cs="Times New Roman"/>
        </w:rPr>
        <w:t xml:space="preserve"> - игровые технологии; </w:t>
      </w:r>
    </w:p>
    <w:p w:rsidR="00FF3685" w:rsidRPr="00FF3685" w:rsidRDefault="00FF3685" w:rsidP="00FF36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3685">
        <w:rPr>
          <w:rFonts w:ascii="Times New Roman" w:eastAsia="Calibri" w:hAnsi="Times New Roman" w:cs="Times New Roman"/>
        </w:rPr>
        <w:t xml:space="preserve">- </w:t>
      </w:r>
      <w:proofErr w:type="spellStart"/>
      <w:r w:rsidRPr="00FF3685">
        <w:rPr>
          <w:rFonts w:ascii="Times New Roman" w:eastAsia="Calibri" w:hAnsi="Times New Roman" w:cs="Times New Roman"/>
        </w:rPr>
        <w:t>здоровьесберегающие</w:t>
      </w:r>
      <w:proofErr w:type="spellEnd"/>
      <w:r w:rsidRPr="00FF3685">
        <w:rPr>
          <w:rFonts w:ascii="Times New Roman" w:eastAsia="Calibri" w:hAnsi="Times New Roman" w:cs="Times New Roman"/>
        </w:rPr>
        <w:t xml:space="preserve">, </w:t>
      </w:r>
      <w:proofErr w:type="spellStart"/>
      <w:r w:rsidRPr="00FF3685">
        <w:rPr>
          <w:rFonts w:ascii="Times New Roman" w:eastAsia="Calibri" w:hAnsi="Times New Roman" w:cs="Times New Roman"/>
        </w:rPr>
        <w:t>психосберегающие</w:t>
      </w:r>
      <w:proofErr w:type="spellEnd"/>
      <w:r w:rsidRPr="00FF3685">
        <w:rPr>
          <w:rFonts w:ascii="Times New Roman" w:eastAsia="Calibri" w:hAnsi="Times New Roman" w:cs="Times New Roman"/>
        </w:rPr>
        <w:t xml:space="preserve"> технологии;</w:t>
      </w:r>
    </w:p>
    <w:p w:rsidR="00FF3685" w:rsidRPr="00FF3685" w:rsidRDefault="00FF3685" w:rsidP="00FF36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3685">
        <w:rPr>
          <w:rFonts w:ascii="Times New Roman" w:eastAsia="Calibri" w:hAnsi="Times New Roman" w:cs="Times New Roman"/>
        </w:rPr>
        <w:t>- технология проектного обучения</w:t>
      </w:r>
    </w:p>
    <w:p w:rsidR="00FF3685" w:rsidRPr="00FF3685" w:rsidRDefault="00FF3685" w:rsidP="00FF36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FF3685">
        <w:rPr>
          <w:rFonts w:ascii="Times New Roman" w:eastAsia="Calibri" w:hAnsi="Times New Roman" w:cs="Times New Roman"/>
          <w:b/>
          <w:color w:val="000000"/>
        </w:rPr>
        <w:t xml:space="preserve"> Требования к результатам освоения дисциплины</w:t>
      </w:r>
    </w:p>
    <w:p w:rsidR="00FF3685" w:rsidRPr="00FF3685" w:rsidRDefault="00FF3685" w:rsidP="00FF3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концу 8 класса по русскому языку учащиеся должны овладеть следующими умениями и навыками:</w:t>
      </w:r>
    </w:p>
    <w:p w:rsidR="00FF3685" w:rsidRPr="00FF3685" w:rsidRDefault="00FF3685" w:rsidP="00FF368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  по словообразованию</w:t>
      </w:r>
      <w:r w:rsidRPr="00FF368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 </w:t>
      </w: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опираться на словообразовательный анализ при определении лексического значения, морфемного строения и написания слов разных частей речи;</w:t>
      </w:r>
    </w:p>
    <w:p w:rsidR="00FF3685" w:rsidRPr="00FF3685" w:rsidRDefault="00FF3685" w:rsidP="00FF368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  по орфоэпии: правильно произносить употребительные слова с учетом вариантов произношения;</w:t>
      </w:r>
    </w:p>
    <w:p w:rsidR="00FF3685" w:rsidRPr="00FF3685" w:rsidRDefault="00FF3685" w:rsidP="00FF368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  по лексике</w:t>
      </w:r>
      <w:r w:rsidRPr="00FF368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 </w:t>
      </w: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разъяснять значение слов социальной тематики, правильно их употреблять; пользоваться толковым словарем;</w:t>
      </w:r>
    </w:p>
    <w:p w:rsidR="00FF3685" w:rsidRPr="00FF3685" w:rsidRDefault="00FF3685" w:rsidP="00FF368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  по морфологии: распознавать слова с изученными в 5-7 классах орфограммами, слова специальной тематики с непроверяемыми и </w:t>
      </w:r>
      <w:proofErr w:type="spellStart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труднопроверяемыми</w:t>
      </w:r>
      <w:proofErr w:type="spellEnd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 орфограммами;</w:t>
      </w:r>
    </w:p>
    <w:p w:rsidR="00FF3685" w:rsidRPr="00FF3685" w:rsidRDefault="00FF3685" w:rsidP="00FF368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proofErr w:type="gramStart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по синтаксису: правильно строить и употреблять словосочетания изученных видов; различать простые предложения разных видов; употреблять односоставные предложения в речи с учетом их специфики и стилистических свойств; уместно употреблять предложения с вводными словами, словосочетаниями и предложениями; правильно строить и употреблять предложения с обособленными членами; правильно использовать в тексте прямую речь и цитаты, заменяя прямую речь косвенной;</w:t>
      </w:r>
      <w:proofErr w:type="gramEnd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 выразительно читать простые предложения изученных конструкций;</w:t>
      </w:r>
    </w:p>
    <w:p w:rsidR="00FF3685" w:rsidRPr="00FF3685" w:rsidRDefault="00FF3685" w:rsidP="00FF368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  по</w:t>
      </w:r>
      <w:r w:rsidRPr="00FF368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пунктуации: находить </w:t>
      </w:r>
      <w:proofErr w:type="spellStart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пунктограммы</w:t>
      </w:r>
      <w:proofErr w:type="spellEnd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простом предложении и обосновывать постановку соответствующих знаков препинания во всех изученных случаях; пользоваться разными видами лингвистических словарей.</w:t>
      </w:r>
    </w:p>
    <w:p w:rsidR="00FF3685" w:rsidRPr="00FF3685" w:rsidRDefault="00FF3685" w:rsidP="00FF3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умения по разделу «Речь».</w:t>
      </w:r>
    </w:p>
    <w:p w:rsidR="00FF3685" w:rsidRPr="00FF3685" w:rsidRDefault="00FF3685" w:rsidP="00FF3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Анализ</w:t>
      </w:r>
      <w:r w:rsidRPr="00FF368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FF36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текста.</w:t>
      </w:r>
    </w:p>
    <w:p w:rsidR="00FF3685" w:rsidRPr="00FF3685" w:rsidRDefault="00FF3685" w:rsidP="00FF3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 Находить в молодежных газетах репортажи и портретные очерки, определять их тему и основную мысль; находить в тексте репортажа и портретного очерка части, представляющие собой повествование, рассуждение, разные виды описания, и определять их роль; находить характерные для публицистического стиля языковые и речевые средства воздействия на читателя.</w:t>
      </w:r>
    </w:p>
    <w:p w:rsidR="00FF3685" w:rsidRPr="00FF3685" w:rsidRDefault="00FF3685" w:rsidP="00FF3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Воспроизведение текста.</w:t>
      </w:r>
    </w:p>
    <w:p w:rsidR="00FF3685" w:rsidRPr="00FF3685" w:rsidRDefault="00FF3685" w:rsidP="00FF3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  Пересказывать (устно и письменно) тексты художественного и публицистического стиля, в которых повествование сочетается с описанием внешности человека, его состояния, описанием состояния окружающей среды. Писать изложения с элементами сочинения.</w:t>
      </w:r>
    </w:p>
    <w:p w:rsidR="00FF3685" w:rsidRPr="00FF3685" w:rsidRDefault="00FF3685" w:rsidP="00FF3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Создание текста.</w:t>
      </w:r>
    </w:p>
    <w:p w:rsidR="00FF3685" w:rsidRPr="00FF3685" w:rsidRDefault="00FF3685" w:rsidP="00FF3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proofErr w:type="gramStart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Вести репортаж (устно и письменно) о школьной жизни (например,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сочинения о человеке (литературном герое, знакомом, себе).</w:t>
      </w:r>
      <w:proofErr w:type="gramEnd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 Писать автобиографию.</w:t>
      </w:r>
    </w:p>
    <w:p w:rsidR="00FF3685" w:rsidRPr="00FF3685" w:rsidRDefault="00FF3685" w:rsidP="00FF3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Совершенствование текста.</w:t>
      </w:r>
    </w:p>
    <w:p w:rsidR="00FF3685" w:rsidRPr="00FF3685" w:rsidRDefault="00FF3685" w:rsidP="00FF3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  Повышать выразительность речи, добиваться полного соответствия содержания и языковых средств коммуникативной задаче речи.</w:t>
      </w: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F3685" w:rsidRPr="00FF3685" w:rsidRDefault="00FF3685" w:rsidP="00FF368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FF3685">
        <w:rPr>
          <w:rFonts w:ascii="Times New Roman" w:eastAsia="Calibri" w:hAnsi="Times New Roman" w:cs="Times New Roman"/>
          <w:b/>
          <w:color w:val="000000"/>
        </w:rPr>
        <w:t xml:space="preserve">      6. Общая трудоемкость дисциплины.</w:t>
      </w:r>
    </w:p>
    <w:p w:rsidR="00FF3685" w:rsidRPr="00FF3685" w:rsidRDefault="00FF3685" w:rsidP="00FF36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3685">
        <w:rPr>
          <w:rFonts w:ascii="Times New Roman" w:eastAsia="Calibri" w:hAnsi="Times New Roman" w:cs="Times New Roman"/>
          <w:color w:val="000000"/>
        </w:rPr>
        <w:t>В соответствии с федеральным базисным учебным планом и примерными программами общего образования предмет «Русский язык» изучается в 8 классе</w:t>
      </w:r>
      <w:r w:rsidRPr="00FF3685">
        <w:rPr>
          <w:rFonts w:ascii="Times New Roman" w:eastAsia="Calibri" w:hAnsi="Times New Roman" w:cs="Times New Roman"/>
        </w:rPr>
        <w:t> 3</w:t>
      </w:r>
      <w:r w:rsidRPr="00FF3685">
        <w:rPr>
          <w:rFonts w:ascii="Times New Roman" w:eastAsia="Calibri" w:hAnsi="Times New Roman" w:cs="Times New Roman"/>
          <w:b/>
          <w:bCs/>
        </w:rPr>
        <w:t xml:space="preserve"> </w:t>
      </w:r>
      <w:r w:rsidRPr="00FF3685">
        <w:rPr>
          <w:rFonts w:ascii="Times New Roman" w:eastAsia="Calibri" w:hAnsi="Times New Roman" w:cs="Times New Roman"/>
        </w:rPr>
        <w:t>часа в неделю, 105</w:t>
      </w:r>
      <w:r w:rsidRPr="00FF3685">
        <w:rPr>
          <w:rFonts w:ascii="Times New Roman" w:eastAsia="Calibri" w:hAnsi="Times New Roman" w:cs="Times New Roman"/>
          <w:bCs/>
        </w:rPr>
        <w:t>часов</w:t>
      </w:r>
      <w:r w:rsidRPr="00FF3685">
        <w:rPr>
          <w:rFonts w:ascii="Times New Roman" w:eastAsia="Calibri" w:hAnsi="Times New Roman" w:cs="Times New Roman"/>
          <w:b/>
          <w:bCs/>
        </w:rPr>
        <w:t xml:space="preserve"> </w:t>
      </w:r>
      <w:r w:rsidRPr="00FF3685">
        <w:rPr>
          <w:rFonts w:ascii="Times New Roman" w:eastAsia="Calibri" w:hAnsi="Times New Roman" w:cs="Times New Roman"/>
        </w:rPr>
        <w:t>в год (</w:t>
      </w:r>
      <w:r w:rsidRPr="00FF3685">
        <w:rPr>
          <w:rFonts w:ascii="Times New Roman" w:eastAsia="Calibri" w:hAnsi="Times New Roman" w:cs="Times New Roman"/>
          <w:bCs/>
        </w:rPr>
        <w:t>35</w:t>
      </w:r>
      <w:r w:rsidRPr="00FF3685">
        <w:rPr>
          <w:rFonts w:ascii="Times New Roman" w:eastAsia="Calibri" w:hAnsi="Times New Roman" w:cs="Times New Roman"/>
        </w:rPr>
        <w:t xml:space="preserve"> учебных недель)</w:t>
      </w: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      Средства и формы контроля</w:t>
      </w: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F3685">
        <w:rPr>
          <w:rFonts w:ascii="Times New Roman" w:eastAsia="Times New Roman" w:hAnsi="Times New Roman" w:cs="Times New Roman"/>
          <w:bCs/>
          <w:color w:val="000000"/>
          <w:lang w:eastAsia="ru-RU"/>
        </w:rPr>
        <w:t>Контроль </w:t>
      </w: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proofErr w:type="gramEnd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результатами обучения осуществляется по трём направлениям:</w:t>
      </w:r>
    </w:p>
    <w:p w:rsidR="00FF3685" w:rsidRPr="00FF3685" w:rsidRDefault="00FF3685" w:rsidP="00FF3685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Учитывается умение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учителя.</w:t>
      </w:r>
    </w:p>
    <w:p w:rsidR="00FF3685" w:rsidRPr="00FF3685" w:rsidRDefault="00FF3685" w:rsidP="00FF3685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Учитывается способность учащегося выразить себя, свои знания, своё отношение к действительности в устной и письменной форме.</w:t>
      </w:r>
    </w:p>
    <w:p w:rsidR="00FF3685" w:rsidRPr="00FF3685" w:rsidRDefault="00FF3685" w:rsidP="00FF3685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пунктуации.</w:t>
      </w: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Формами контроля</w:t>
      </w: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 с творческим заданием, сочинения разнообразных жанров, рефераты.</w:t>
      </w: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/>
          <w:color w:val="000000"/>
          <w:lang w:eastAsia="ru-RU"/>
        </w:rPr>
        <w:t>8. Учебн</w:t>
      </w:r>
      <w:proofErr w:type="gramStart"/>
      <w:r w:rsidRPr="00FF3685">
        <w:rPr>
          <w:rFonts w:ascii="Times New Roman" w:eastAsia="Times New Roman" w:hAnsi="Times New Roman" w:cs="Times New Roman"/>
          <w:b/>
          <w:color w:val="000000"/>
          <w:lang w:eastAsia="ru-RU"/>
        </w:rPr>
        <w:t>о-</w:t>
      </w:r>
      <w:proofErr w:type="gramEnd"/>
      <w:r w:rsidRPr="00FF368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методический комплект</w:t>
      </w: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ориентирована на использование учебного и программно-методического комплекса, в который входят: </w:t>
      </w: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- программа «Русский язык 5-9 классы» (автор-составитель М.М. Разумовская, М., «Дрофа», 2010) и учебник для 8 класса «Русский язык» под редакцией Разумовской М. М., вышедший в издательстве «Дрофа» в 2021 г;</w:t>
      </w: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- поурочные разработки по русскому языку к учебнику М. М. Разумовской «Русский язык.  8 класс»</w:t>
      </w:r>
      <w:proofErr w:type="gramStart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втор-составитель О.А. </w:t>
      </w:r>
      <w:proofErr w:type="spellStart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Финтисова</w:t>
      </w:r>
      <w:proofErr w:type="spellEnd"/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>), «Учитель», Волгоград, 2009ф.</w:t>
      </w: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85">
        <w:rPr>
          <w:rFonts w:ascii="Times New Roman" w:eastAsia="Times New Roman" w:hAnsi="Times New Roman" w:cs="Times New Roman"/>
          <w:b/>
          <w:color w:val="000000"/>
          <w:lang w:eastAsia="ru-RU"/>
        </w:rPr>
        <w:t>9.  Составитель:</w:t>
      </w:r>
      <w:r w:rsidRPr="00FF3685">
        <w:rPr>
          <w:rFonts w:ascii="Times New Roman" w:eastAsia="Times New Roman" w:hAnsi="Times New Roman" w:cs="Times New Roman"/>
          <w:color w:val="000000"/>
          <w:lang w:eastAsia="ru-RU"/>
        </w:rPr>
        <w:t xml:space="preserve"> Бордзикули Н.О.</w:t>
      </w:r>
    </w:p>
    <w:p w:rsidR="00FF3685" w:rsidRPr="00FF3685" w:rsidRDefault="00FF3685" w:rsidP="00FF368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F3685" w:rsidRPr="00FF3685" w:rsidRDefault="00FF3685" w:rsidP="00FF368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F3685">
        <w:rPr>
          <w:rFonts w:ascii="Arial" w:eastAsia="Times New Roman" w:hAnsi="Arial" w:cs="Arial"/>
          <w:color w:val="000000"/>
          <w:lang w:eastAsia="ru-RU"/>
        </w:rPr>
        <w:t> </w:t>
      </w:r>
    </w:p>
    <w:p w:rsidR="00E5453C" w:rsidRDefault="00E5453C">
      <w:bookmarkStart w:id="0" w:name="_GoBack"/>
      <w:bookmarkEnd w:id="0"/>
    </w:p>
    <w:sectPr w:rsidR="00E5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3590"/>
    <w:multiLevelType w:val="multilevel"/>
    <w:tmpl w:val="3CBC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F77B9"/>
    <w:multiLevelType w:val="hybridMultilevel"/>
    <w:tmpl w:val="2250BFA2"/>
    <w:lvl w:ilvl="0" w:tplc="3698E6C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B86E61"/>
    <w:multiLevelType w:val="multilevel"/>
    <w:tmpl w:val="AB58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129AD"/>
    <w:multiLevelType w:val="hybridMultilevel"/>
    <w:tmpl w:val="1184680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85"/>
    <w:rsid w:val="00E5453C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2021-09-16T11:30:00Z</dcterms:created>
  <dcterms:modified xsi:type="dcterms:W3CDTF">2021-09-16T11:30:00Z</dcterms:modified>
</cp:coreProperties>
</file>