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C4" w:rsidRPr="00575571" w:rsidRDefault="004F2FC4" w:rsidP="004F2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571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</w:t>
      </w:r>
      <w:r>
        <w:rPr>
          <w:rFonts w:ascii="Times New Roman" w:eastAsia="Calibri" w:hAnsi="Times New Roman" w:cs="Times New Roman"/>
          <w:b/>
          <w:sz w:val="28"/>
          <w:szCs w:val="28"/>
        </w:rPr>
        <w:t>амме по литературному чтению в 2</w:t>
      </w:r>
      <w:r w:rsidRPr="00575571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4F2FC4" w:rsidRPr="00575571" w:rsidRDefault="004F2FC4" w:rsidP="004F2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4F2FC4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Федерального государ</w:t>
      </w:r>
      <w:r w:rsidRPr="00575571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ственного образовательного стандарта начального </w:t>
      </w:r>
      <w:r>
        <w:rPr>
          <w:rFonts w:ascii="Times New Roman" w:eastAsia="Calibri" w:hAnsi="Times New Roman" w:cs="Times New Roman"/>
          <w:sz w:val="24"/>
          <w:szCs w:val="24"/>
        </w:rPr>
        <w:t>общего обра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зования (2012</w:t>
      </w:r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 г), Концепции духовно-нравственного развития и воспи</w:t>
      </w:r>
      <w:r w:rsidRPr="00575571">
        <w:rPr>
          <w:rFonts w:ascii="Times New Roman" w:eastAsia="Calibri" w:hAnsi="Times New Roman" w:cs="Times New Roman"/>
          <w:sz w:val="24"/>
          <w:szCs w:val="24"/>
        </w:rPr>
        <w:softHyphen/>
        <w:t xml:space="preserve">тания личности гражданина России, </w:t>
      </w:r>
      <w:r w:rsidRPr="00575571">
        <w:rPr>
          <w:rFonts w:ascii="Times New Roman" w:eastAsia="Calibri" w:hAnsi="Times New Roman" w:cs="Times New Roman"/>
        </w:rPr>
        <w:t>на основе учебно-методического комплекта «Планета знаний»  (под редакцией</w:t>
      </w:r>
      <w:r w:rsidRPr="0057557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5755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Петровой</w:t>
      </w:r>
      <w:r w:rsidRPr="00575571">
        <w:rPr>
          <w:rFonts w:ascii="Times New Roman" w:eastAsia="Calibri" w:hAnsi="Times New Roman" w:cs="Times New Roman"/>
        </w:rPr>
        <w:t>), рекомендованного Департаментом общего среднего образования РФ</w:t>
      </w:r>
      <w:r w:rsidRPr="00575571">
        <w:rPr>
          <w:rFonts w:ascii="Times New Roman" w:eastAsia="Calibri" w:hAnsi="Times New Roman" w:cs="Times New Roman"/>
          <w:sz w:val="24"/>
          <w:szCs w:val="24"/>
        </w:rPr>
        <w:t>, основной образовательной пр</w:t>
      </w:r>
      <w:r>
        <w:rPr>
          <w:rFonts w:ascii="Times New Roman" w:eastAsia="Calibri" w:hAnsi="Times New Roman" w:cs="Times New Roman"/>
          <w:sz w:val="24"/>
          <w:szCs w:val="24"/>
        </w:rPr>
        <w:t>ограммы начальной школы  на 2019-2020</w:t>
      </w:r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FC4" w:rsidRPr="00575571" w:rsidRDefault="004F2FC4" w:rsidP="004F2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 изучения дисциплины:</w:t>
      </w:r>
    </w:p>
    <w:p w:rsidR="004F2FC4" w:rsidRDefault="004F2FC4" w:rsidP="004F2FC4">
      <w:pPr>
        <w:spacing w:after="0" w:line="24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4F2FC4" w:rsidRPr="00FC4240" w:rsidRDefault="004F2FC4" w:rsidP="004F2FC4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240">
        <w:rPr>
          <w:rFonts w:ascii="Times New Roman" w:eastAsia="Calibri" w:hAnsi="Times New Roman" w:cs="Times New Roman"/>
          <w:sz w:val="24"/>
          <w:szCs w:val="24"/>
        </w:rPr>
        <w:t>формирование умения вчитываться в текст и извлекать из него необходимую информацию,</w:t>
      </w:r>
    </w:p>
    <w:p w:rsidR="004F2FC4" w:rsidRPr="00FC4240" w:rsidRDefault="004F2FC4" w:rsidP="004F2FC4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240">
        <w:rPr>
          <w:rFonts w:ascii="Times New Roman" w:eastAsia="Calibri" w:hAnsi="Times New Roman" w:cs="Times New Roman"/>
          <w:sz w:val="24"/>
          <w:szCs w:val="24"/>
        </w:rPr>
        <w:t>развить  интерес к книге и художественному произведению как искусству слова.</w:t>
      </w:r>
    </w:p>
    <w:p w:rsidR="004F2FC4" w:rsidRPr="00575571" w:rsidRDefault="004F2FC4" w:rsidP="004F2F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F2FC4" w:rsidRPr="004F2FC4" w:rsidRDefault="004F2FC4" w:rsidP="004F2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4F2FC4" w:rsidRPr="00FC4240" w:rsidRDefault="004F2FC4" w:rsidP="004F2FC4">
      <w:pPr>
        <w:spacing w:before="160"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FC42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Осень пришла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(12 ч)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Вспомним лето.</w:t>
      </w:r>
      <w:r w:rsidRPr="00FC424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С. Щипачёв «Подсолнух»; И. Суриков «Степь»; И. Соколов-Микитов «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Вертушинка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О.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Дриз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«Кончилось лето».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Здравствуй,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осень.М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. Пришвин «Полянка в лесу»; А. Майков «Осень»; А. Пушкин «Уж небо осенью дышало…»; К. Паустовский «Прощание с летом».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Самостоятельное чтение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М. Пришвин «Последние цветы»; К. Ушинский «Пчёлы и муха»; А.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«Вам не нужна сорока?»; С. Аксаков «Осень»; В. Берестов «Урок листопада».</w:t>
      </w:r>
    </w:p>
    <w:p w:rsidR="004F2FC4" w:rsidRPr="00FC4240" w:rsidRDefault="004F2FC4" w:rsidP="004F2FC4">
      <w:pPr>
        <w:suppressAutoHyphens/>
        <w:spacing w:before="16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FC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ar-SA"/>
        </w:rPr>
        <w:t>Народные песни, сказки, пословицы</w:t>
      </w:r>
      <w:r w:rsidRPr="00FC424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(30 ч)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Песни.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Русские народные песни: «Как на тоненький ледок», «Ходит конь по бережку», «Заинька, где ты был-побывал…»; шотландская народная песня «Спляшем!»; чешские народные песни: «Разговор лягушек», «Сенокос»; английская народная песня «Дом, который построил Джек».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Сказки народов России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. Русские сказки: «Сестрица Алёнушка и братец Иванушка», «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Хаврошечка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», «Мальчик с пальчик», «Каша из топора»; ненецкая сказка «Кукушка»; татарская сказка «Три дочери»; мордовская сказка «Врозь — плохо, вместе — хорошо»; лезгинская сказка «Как проверяется дружба».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Колыбельные песни разных народов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Русская колыбельная «Берёзонька скрип, скрип…»; сербская колыбельная «Нашей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Любице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…»; латышская колыбельная «Спи, усни, мой медвежонок…»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Сказки народов мира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. Индийская сказка «Золотая рыба»; иранская сказка «Счастливый мальчик»; сербская сказка «Два ленивца»; хорватская сказка «Век живи — век учись».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Пословицы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. О правде; о труде и лени; о дружбе; об учёбе.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Самостоятельное чтение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Народные песни. Русские песни: «Уж как я ль мою коровушку люблю…»; «Тень-тень,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потетень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…»; шведская песня «Отличные пшеничные…»; французская песня «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Сюзон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мотылёк».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Народные сказки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. Русская сказка «Снегурочка»; корейская сказка «Дружные братья»; норвежская сказка «Как мальчик к Северному ветру за своей мукой ходил».</w:t>
      </w:r>
    </w:p>
    <w:p w:rsidR="004F2FC4" w:rsidRPr="00FC4240" w:rsidRDefault="004F2FC4" w:rsidP="004F2FC4">
      <w:pPr>
        <w:spacing w:before="160"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Зимние картины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(12 ч)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И. Никитин «Встреча зимы» (отрывок); К. Паустовский «Первый зимний день»; С. Есенин «Пороша»; А. Пушкин «Опрятней модного паркета…»; Н. Сладков «Песенки подо льдом»; С. Маршак «Двенадцать месяцев» (отрывок).</w:t>
      </w:r>
    </w:p>
    <w:p w:rsidR="004F2FC4" w:rsidRPr="00FC4240" w:rsidRDefault="004F2FC4" w:rsidP="004F2FC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FC424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Загадки о зиме.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Самостоятельное чтение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. Н. Некрасов «Мороз, Красный нос» (отрывок); С. Есенин «Поёт зима, аукает…»; М. Пришвин «Птицы под снегом».</w:t>
      </w:r>
    </w:p>
    <w:p w:rsidR="004F2FC4" w:rsidRPr="00FC4240" w:rsidRDefault="004F2FC4" w:rsidP="004F2FC4">
      <w:pPr>
        <w:spacing w:before="160"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Авторские сказки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(35 ч)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К. Ушинский «Мена»; А. Пушкин «Сказка о рыбаке и рыбке»; братья Гримм «Храбрый портной», «Маленькие человечки»; И.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Токмакова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«Гном»; Х.К. Андерсен «Оле-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Лукойе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(главы); А. Толстой «Золотой ключик» (главы); С.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Хопп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«Волшебный мелок» (главы); Н. Носов «Приключения Незнайки и его друзей» (главы); Б.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Заходер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(из Ю.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Тувима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«Про пана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Трулялинского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Дж.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Родари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«Волшебный барабан»; С. Седов «Два медведя»; О.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Дриз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«Очень Высокий Человек».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Самостоятельное чтение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Дж.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Крюс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«Колдун в чернильнице»; Р. Киплинг «Откуда у кита такая глотка».</w:t>
      </w:r>
    </w:p>
    <w:p w:rsidR="004F2FC4" w:rsidRPr="00FC4240" w:rsidRDefault="004F2FC4" w:rsidP="004F2FC4">
      <w:pPr>
        <w:spacing w:before="160"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Писатели о детях и для детей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(32 ч)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Авторские колыбельные: Л. Мей «Баю-баюшки-баю…»,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А.Майков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«Спи, дитя моё, усни…»;  И.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Токмакова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«Как на горке — снег, снег…»; О.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Дриз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Нашумелись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А.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«Колыбельная», «Олень», «Снегирь»; Н. Носов «Фантазёры», «Живая шляпа»; С. Маршак  «Чего боялся Петя?»;  О.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Кургузов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«Надоело летать»; Ю. Владимиров «Чудаки»; Л. Толстой «Косточка», «Птичка»; А. Гайдар «Совесть»; В. Драгунский «Друг детства»; В. Осеева «Волшебное слово»; Л. Пантелеев «Трус»; В.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Железников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«Рыцарь»;  А. Алексин «Первый день»; С. Маршак «Друзья-товарищи».</w:t>
      </w:r>
    </w:p>
    <w:p w:rsidR="004F2FC4" w:rsidRPr="004F2FC4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Самостоятельное чтение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. В. Осеева «Обидчики»; М. Зощенко «Самое главное».</w:t>
      </w:r>
    </w:p>
    <w:p w:rsidR="004F2FC4" w:rsidRPr="00FC4240" w:rsidRDefault="004F2FC4" w:rsidP="004F2FC4">
      <w:pPr>
        <w:spacing w:before="160"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Весеннее настроение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(15 ч)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Русские народные песни: «Идёт матушка-весна…», «Призыв весны», «Сад»; А. Плещеев «Птичка», «Весна» (отрывок); В. Вересаев «Перелётные птицы»; А. Пушкин «Только что на проталинах весенних…»; А. Толстой «Весна»; Саша Чёрный «Зелёные стихи»; Л.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Милева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«Синяя сказка»; О.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Кургузов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«Мы пишем рассказ»; Б.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Заходер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«Что красивей всего?».</w:t>
      </w:r>
    </w:p>
    <w:p w:rsidR="004F2FC4" w:rsidRPr="00FC4240" w:rsidRDefault="004F2FC4" w:rsidP="004F2F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Самостоятельное чтение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Народные песни «Весна-красна», «Вырастай, яблонька»; Ф. Тютчев «Зима недаром злится…»; О. </w:t>
      </w:r>
      <w:proofErr w:type="spellStart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Дриз</w:t>
      </w:r>
      <w:proofErr w:type="spellEnd"/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«Зелёная карета»; М. Пришвин «Трясогузка».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 Основные образовательные технологии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>-личностно-ориентированные технологии;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 - развивающее обучение; 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>- компьютерные технологии;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 - проблемное обучение; 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 - информационно-коммуникативные технологии; 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 - игровые технологии; 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75571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575571">
        <w:rPr>
          <w:rFonts w:ascii="Times New Roman" w:eastAsia="Calibri" w:hAnsi="Times New Roman" w:cs="Times New Roman"/>
          <w:sz w:val="24"/>
          <w:szCs w:val="24"/>
        </w:rPr>
        <w:t xml:space="preserve"> технологии;</w:t>
      </w:r>
    </w:p>
    <w:p w:rsidR="004F2FC4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71">
        <w:rPr>
          <w:rFonts w:ascii="Times New Roman" w:eastAsia="Calibri" w:hAnsi="Times New Roman" w:cs="Times New Roman"/>
          <w:sz w:val="24"/>
          <w:szCs w:val="24"/>
        </w:rPr>
        <w:t>- технология проектного обучения.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FC4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5.Требования к результатам освоения дисциплины.</w:t>
      </w:r>
    </w:p>
    <w:p w:rsidR="004F2FC4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F2FC4" w:rsidRPr="00FC4240" w:rsidRDefault="004F2FC4" w:rsidP="004F2FC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</w:t>
      </w:r>
    </w:p>
    <w:p w:rsidR="004F2FC4" w:rsidRPr="00FC4240" w:rsidRDefault="004F2FC4" w:rsidP="004F2FC4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lastRenderedPageBreak/>
        <w:t>У учащихся</w:t>
      </w:r>
      <w:r w:rsidRPr="00FC42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C424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будут сформированы:</w:t>
      </w:r>
    </w:p>
    <w:p w:rsidR="004F2FC4" w:rsidRPr="00FC4240" w:rsidRDefault="004F2FC4" w:rsidP="004F2FC4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положительное отношение и интерес к урокам литературного чтения.</w:t>
      </w:r>
    </w:p>
    <w:p w:rsidR="004F2FC4" w:rsidRPr="00FC4240" w:rsidRDefault="004F2FC4" w:rsidP="004F2FC4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Учащиеся приобретают опыт:</w:t>
      </w:r>
    </w:p>
    <w:p w:rsidR="004F2FC4" w:rsidRPr="00FC4240" w:rsidRDefault="004F2FC4" w:rsidP="004F2FC4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4F2FC4" w:rsidRPr="00FC4240" w:rsidRDefault="004F2FC4" w:rsidP="004F2FC4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оценки своих эмоциональных реакций, поступков и действий других людей.</w:t>
      </w:r>
    </w:p>
    <w:p w:rsidR="004F2FC4" w:rsidRPr="00FC4240" w:rsidRDefault="004F2FC4" w:rsidP="004F2FC4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 учащихся могут быть сформированы:</w:t>
      </w:r>
    </w:p>
    <w:p w:rsidR="004F2FC4" w:rsidRPr="00FC4240" w:rsidRDefault="004F2FC4" w:rsidP="004F2FC4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о добре и зле, общих нравственных категориях;</w:t>
      </w:r>
    </w:p>
    <w:p w:rsidR="004F2FC4" w:rsidRPr="00FC4240" w:rsidRDefault="004F2FC4" w:rsidP="004F2FC4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соотносить жизненные наблюдения с читательскими впечатлениями;</w:t>
      </w:r>
    </w:p>
    <w:p w:rsidR="004F2FC4" w:rsidRPr="00FC4240" w:rsidRDefault="004F2FC4" w:rsidP="004F2FC4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в нравственном содержании собственных поступков и поступков других людей;</w:t>
      </w:r>
    </w:p>
    <w:p w:rsidR="004F2FC4" w:rsidRPr="00FC4240" w:rsidRDefault="004F2FC4" w:rsidP="004F2FC4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умения оценивать свое отношение к учебе;</w:t>
      </w:r>
    </w:p>
    <w:p w:rsidR="004F2FC4" w:rsidRPr="00FC4240" w:rsidRDefault="004F2FC4" w:rsidP="004F2FC4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внимание к переживаниям других людей, чувство сопереживания;</w:t>
      </w:r>
    </w:p>
    <w:p w:rsidR="004F2FC4" w:rsidRPr="00FC4240" w:rsidRDefault="004F2FC4" w:rsidP="004F2FC4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эстетическое чувство на основе знакомства с разными видами искусства, наблюдений за природой. (внимательное и вдумчивое отношение к произведениям искусства, явлениям природы)</w:t>
      </w:r>
    </w:p>
    <w:p w:rsidR="004F2FC4" w:rsidRPr="00FC4240" w:rsidRDefault="004F2FC4" w:rsidP="004F2FC4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2FC4" w:rsidRPr="00FC4240" w:rsidRDefault="004F2FC4" w:rsidP="004F2FC4">
      <w:pPr>
        <w:keepNext/>
        <w:numPr>
          <w:ilvl w:val="2"/>
          <w:numId w:val="0"/>
        </w:numPr>
        <w:tabs>
          <w:tab w:val="num" w:pos="0"/>
          <w:tab w:val="left" w:pos="540"/>
        </w:tabs>
        <w:suppressAutoHyphens/>
        <w:spacing w:after="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FC424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ПРЕДМЕТНЫЕ</w:t>
      </w:r>
    </w:p>
    <w:p w:rsidR="004F2FC4" w:rsidRPr="00FC4240" w:rsidRDefault="004F2FC4" w:rsidP="004F2FC4">
      <w:pPr>
        <w:keepNext/>
        <w:tabs>
          <w:tab w:val="num" w:pos="0"/>
        </w:tabs>
        <w:suppressAutoHyphens/>
        <w:spacing w:before="24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</w:pPr>
      <w:r w:rsidRPr="00FC4240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  <w:t>Речевая и читательская деятельность</w:t>
      </w:r>
    </w:p>
    <w:p w:rsidR="004F2FC4" w:rsidRPr="00FC4240" w:rsidRDefault="004F2FC4" w:rsidP="004F2FC4">
      <w:pPr>
        <w:spacing w:before="120"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  <w:tab w:val="left" w:pos="90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воспринимать на слух художественное произведение, определять произведенное им впечатление;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  <w:tab w:val="left" w:pos="90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читать вслух осмысленно, передавая нужную интонацию;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  <w:tab w:val="left" w:pos="90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пересказывать произведение кратко, выборочно, используя соответствующую лексику;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смысл названия произведения, связь его с содержанием;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вычленять фрагменты текста, нужные для ответа на поставленные вопросы;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действия персонажей;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делить произведения на части, озаглавливать их (под руководством учителя);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героев разных произведений;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ставить вопросы к тексту.</w:t>
      </w:r>
    </w:p>
    <w:p w:rsidR="004F2FC4" w:rsidRPr="00FC4240" w:rsidRDefault="004F2FC4" w:rsidP="004F2FC4">
      <w:pPr>
        <w:spacing w:before="120"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размышления над произведением привлекать опыт собственных переживаний, жизненных впечатлений.</w:t>
      </w:r>
    </w:p>
    <w:p w:rsidR="004F2FC4" w:rsidRPr="00FC4240" w:rsidRDefault="004F2FC4" w:rsidP="004F2FC4">
      <w:pPr>
        <w:keepNext/>
        <w:tabs>
          <w:tab w:val="num" w:pos="0"/>
        </w:tabs>
        <w:suppressAutoHyphens/>
        <w:spacing w:before="24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</w:pPr>
      <w:r w:rsidRPr="00FC4240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  <w:t>Творческая деятельность</w:t>
      </w:r>
    </w:p>
    <w:p w:rsidR="004F2FC4" w:rsidRPr="00FC4240" w:rsidRDefault="004F2FC4" w:rsidP="004F2FC4">
      <w:pPr>
        <w:spacing w:before="120"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создавать рассказ по циклу картинок;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рассказывать прочитанную сказку от лица персонажа по данному плану с помощью учителя;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выразительно читать стихотворение и фрагменты прозаического текста перед группой.</w:t>
      </w:r>
    </w:p>
    <w:p w:rsidR="004F2FC4" w:rsidRPr="00FC4240" w:rsidRDefault="004F2FC4" w:rsidP="004F2FC4">
      <w:pPr>
        <w:spacing w:before="120"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читать по ролям художественное произведение;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сочинять рассказы, загадки, сказки, продолжения прочитанных произведений;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придумывать иллюстрации к прочитанным произведениям;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создавать рассказ на заданную тему по личным впечатлениям;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участвовать в </w:t>
      </w:r>
      <w:proofErr w:type="spellStart"/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инсценировании</w:t>
      </w:r>
      <w:proofErr w:type="spellEnd"/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литературных произведений.</w:t>
      </w:r>
    </w:p>
    <w:p w:rsidR="004F2FC4" w:rsidRPr="00FC4240" w:rsidRDefault="004F2FC4" w:rsidP="004F2FC4">
      <w:pPr>
        <w:keepNext/>
        <w:tabs>
          <w:tab w:val="num" w:pos="0"/>
          <w:tab w:val="left" w:pos="360"/>
        </w:tabs>
        <w:suppressAutoHyphens/>
        <w:spacing w:before="24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</w:pPr>
      <w:r w:rsidRPr="00FC4240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  <w:t>Литературоведческая пропедевтика</w:t>
      </w:r>
    </w:p>
    <w:p w:rsidR="004F2FC4" w:rsidRPr="00FC4240" w:rsidRDefault="004F2FC4" w:rsidP="004F2FC4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:rsidR="004F2FC4" w:rsidRPr="00FC4240" w:rsidRDefault="004F2FC4" w:rsidP="004F2FC4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выделять рифмы в тексте стихотворения;</w:t>
      </w:r>
    </w:p>
    <w:p w:rsidR="004F2FC4" w:rsidRPr="00FC4240" w:rsidRDefault="004F2FC4" w:rsidP="004F2FC4">
      <w:pPr>
        <w:spacing w:before="120"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объяснять переносное значение отдельных слов, фразеологизмов;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находить сравнения в тексте произведения;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определять особенности жанра отдельных произведений фольклора;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определять отношение автора к персонажам, определять, как оно выражено;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выделять слова действующих лиц, автора, описание внешности, поступков героев, описание пейзажа;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определять ритм стихотворения путем </w:t>
      </w:r>
      <w:proofErr w:type="spellStart"/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прохлопывания</w:t>
      </w:r>
      <w:proofErr w:type="spellEnd"/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4F2FC4" w:rsidRPr="00FC4240" w:rsidRDefault="004F2FC4" w:rsidP="004F2FC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2FC4" w:rsidRPr="00FC4240" w:rsidRDefault="004F2FC4" w:rsidP="004F2FC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</w:p>
    <w:p w:rsidR="004F2FC4" w:rsidRPr="00FC4240" w:rsidRDefault="004F2FC4" w:rsidP="004F2FC4">
      <w:pPr>
        <w:keepNext/>
        <w:tabs>
          <w:tab w:val="num" w:pos="0"/>
          <w:tab w:val="left" w:pos="360"/>
        </w:tabs>
        <w:suppressAutoHyphens/>
        <w:spacing w:before="12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</w:pPr>
      <w:r w:rsidRPr="00FC4240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  <w:t>Регулятивные</w:t>
      </w:r>
    </w:p>
    <w:p w:rsidR="004F2FC4" w:rsidRPr="00FC4240" w:rsidRDefault="004F2FC4" w:rsidP="004F2FC4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Учащиеся приобретают опыт: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выполнения учебных действий в устной и письменной форме;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самостоятельной оценки правильности выполненных действия, внесения корректив;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планирования своих действий в соответствии с поставленной целью (например, участие в проектной деятельности).</w:t>
      </w:r>
    </w:p>
    <w:p w:rsidR="004F2FC4" w:rsidRPr="00FC4240" w:rsidRDefault="004F2FC4" w:rsidP="004F2FC4">
      <w:pPr>
        <w:keepNext/>
        <w:tabs>
          <w:tab w:val="num" w:pos="0"/>
        </w:tabs>
        <w:suppressAutoHyphens/>
        <w:spacing w:before="24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</w:pPr>
      <w:r w:rsidRPr="00FC4240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  <w:t>Познавательные</w:t>
      </w:r>
    </w:p>
    <w:p w:rsidR="004F2FC4" w:rsidRPr="00FC4240" w:rsidRDefault="004F2FC4" w:rsidP="004F2FC4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Учащиеся научатся: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содержание произведения по его названию, ключевым словам;</w:t>
      </w:r>
    </w:p>
    <w:p w:rsidR="004F2FC4" w:rsidRPr="00FC4240" w:rsidRDefault="004F2FC4" w:rsidP="004F2FC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находить значения отдельных слов в толковом словаре, помещённом в учебнике, в сносках к тексту;</w:t>
      </w:r>
    </w:p>
    <w:p w:rsidR="004F2FC4" w:rsidRPr="00FC4240" w:rsidRDefault="004F2FC4" w:rsidP="004F2FC4">
      <w:pPr>
        <w:spacing w:before="120"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произведения и героев;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устанавливать причинно-следственные связи между поступками героев;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объяснение незнакомых слов в словаре;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нужные книги в библиотеке.</w:t>
      </w:r>
    </w:p>
    <w:p w:rsidR="004F2FC4" w:rsidRPr="00FC4240" w:rsidRDefault="004F2FC4" w:rsidP="004F2FC4">
      <w:pPr>
        <w:keepNext/>
        <w:tabs>
          <w:tab w:val="num" w:pos="0"/>
        </w:tabs>
        <w:suppressAutoHyphens/>
        <w:spacing w:before="24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</w:pPr>
      <w:r w:rsidRPr="00FC4240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 w:eastAsia="x-none"/>
        </w:rPr>
        <w:t>Коммуникативные</w:t>
      </w:r>
    </w:p>
    <w:p w:rsidR="004F2FC4" w:rsidRPr="00FC4240" w:rsidRDefault="004F2FC4" w:rsidP="004F2FC4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Учащиеся научатся: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284"/>
          <w:tab w:val="left" w:pos="100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работая в паре, высказывать свое мнение, выслушивать мнение партнёра;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284"/>
          <w:tab w:val="left" w:pos="100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задавать вопросы по тексту произведения;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284"/>
          <w:tab w:val="left" w:pos="100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сотрудничать с одноклассниками, участвуя в групповой деятельности (под руководством взрослого).</w:t>
      </w:r>
    </w:p>
    <w:p w:rsidR="004F2FC4" w:rsidRPr="00FC4240" w:rsidRDefault="004F2FC4" w:rsidP="004F2FC4">
      <w:p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>Учащиеся получат возможность научиться:</w:t>
      </w: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284"/>
          <w:tab w:val="left" w:pos="100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обсуждать героев литературных произведений: высказывать свое отношение, оценивать высказывание партнера, вырабатывать общую позицию;</w:t>
      </w:r>
    </w:p>
    <w:p w:rsidR="004F2FC4" w:rsidRPr="00FC4240" w:rsidRDefault="004F2FC4" w:rsidP="004F2FC4">
      <w:pPr>
        <w:numPr>
          <w:ilvl w:val="0"/>
          <w:numId w:val="8"/>
        </w:numPr>
        <w:tabs>
          <w:tab w:val="left" w:pos="284"/>
          <w:tab w:val="left" w:pos="100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аргументировать собственную позицию;</w:t>
      </w:r>
    </w:p>
    <w:p w:rsidR="004F2FC4" w:rsidRDefault="004F2FC4" w:rsidP="004F2F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4240">
        <w:rPr>
          <w:rFonts w:ascii="Times New Roman" w:eastAsia="Calibri" w:hAnsi="Times New Roman" w:cs="Times New Roman"/>
          <w:color w:val="000000"/>
          <w:sz w:val="24"/>
          <w:szCs w:val="24"/>
        </w:rPr>
        <w:t>получать нужную информацию, задавая вопросы старшим; сопоставлять полученные ответ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ы.</w:t>
      </w:r>
    </w:p>
    <w:p w:rsidR="004F2FC4" w:rsidRDefault="004F2FC4" w:rsidP="004F2F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 Общая трудоемкость дисциплины.</w:t>
      </w:r>
    </w:p>
    <w:p w:rsidR="004F2FC4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Программа рассчитана на 4</w:t>
      </w:r>
      <w:r w:rsidRPr="00575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учебных 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аса в неделю, что составляет 140 </w:t>
      </w:r>
      <w:r w:rsidRPr="00575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учебных часа в год. </w:t>
      </w:r>
    </w:p>
    <w:p w:rsidR="004F2FC4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75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7. Формы контроля.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571">
        <w:rPr>
          <w:rFonts w:ascii="Times New Roman" w:eastAsia="Calibri" w:hAnsi="Times New Roman" w:cs="Times New Roman"/>
          <w:i/>
          <w:iCs/>
          <w:sz w:val="24"/>
          <w:szCs w:val="24"/>
        </w:rPr>
        <w:t>Проверка техники чтения</w:t>
      </w:r>
    </w:p>
    <w:p w:rsidR="004F2FC4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571">
        <w:rPr>
          <w:rFonts w:ascii="Times New Roman" w:eastAsia="Calibri" w:hAnsi="Times New Roman" w:cs="Times New Roman"/>
          <w:b/>
          <w:sz w:val="24"/>
          <w:szCs w:val="24"/>
        </w:rPr>
        <w:t>8. Учебно-методический комплект</w:t>
      </w:r>
    </w:p>
    <w:tbl>
      <w:tblPr>
        <w:tblpPr w:leftFromText="180" w:rightFromText="180" w:vertAnchor="text" w:horzAnchor="margin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10"/>
        <w:gridCol w:w="8947"/>
        <w:gridCol w:w="3402"/>
      </w:tblGrid>
      <w:tr w:rsidR="004F2FC4" w:rsidRPr="00FC4240" w:rsidTr="004F2FC4">
        <w:trPr>
          <w:trHeight w:val="416"/>
        </w:trPr>
        <w:tc>
          <w:tcPr>
            <w:tcW w:w="658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947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2FC4" w:rsidRPr="00FC4240" w:rsidTr="004F2FC4">
        <w:trPr>
          <w:trHeight w:val="552"/>
        </w:trPr>
        <w:tc>
          <w:tcPr>
            <w:tcW w:w="658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Э.Э. </w:t>
            </w:r>
            <w:proofErr w:type="spellStart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Кац</w:t>
            </w:r>
            <w:proofErr w:type="spellEnd"/>
          </w:p>
        </w:tc>
        <w:tc>
          <w:tcPr>
            <w:tcW w:w="8947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FC424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Рабочая тетрадь к учебнику «Литературное чтение» 2 класс.</w:t>
            </w:r>
          </w:p>
        </w:tc>
        <w:tc>
          <w:tcPr>
            <w:tcW w:w="3402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АСТ «</w:t>
            </w:r>
            <w:proofErr w:type="spellStart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Астрель</w:t>
            </w:r>
            <w:proofErr w:type="spellEnd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» Москва</w:t>
            </w:r>
          </w:p>
        </w:tc>
      </w:tr>
      <w:tr w:rsidR="004F2FC4" w:rsidRPr="00FC4240" w:rsidTr="004F2FC4">
        <w:trPr>
          <w:trHeight w:val="552"/>
        </w:trPr>
        <w:tc>
          <w:tcPr>
            <w:tcW w:w="658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Э.Э. </w:t>
            </w:r>
            <w:proofErr w:type="spellStart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Кац</w:t>
            </w:r>
            <w:proofErr w:type="spellEnd"/>
          </w:p>
        </w:tc>
        <w:tc>
          <w:tcPr>
            <w:tcW w:w="8947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FC424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Обучение в 2 классе по учебнику «Литературное чтение» 2 класс.</w:t>
            </w:r>
          </w:p>
        </w:tc>
        <w:tc>
          <w:tcPr>
            <w:tcW w:w="3402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АСТ «</w:t>
            </w:r>
            <w:proofErr w:type="spellStart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Астрель</w:t>
            </w:r>
            <w:proofErr w:type="spellEnd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» Москва;</w:t>
            </w:r>
          </w:p>
        </w:tc>
      </w:tr>
      <w:tr w:rsidR="004F2FC4" w:rsidRPr="00FC4240" w:rsidTr="004F2FC4">
        <w:trPr>
          <w:trHeight w:val="571"/>
        </w:trPr>
        <w:tc>
          <w:tcPr>
            <w:tcW w:w="658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Э.Э. </w:t>
            </w:r>
            <w:proofErr w:type="spellStart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Кац</w:t>
            </w:r>
            <w:proofErr w:type="spellEnd"/>
          </w:p>
        </w:tc>
        <w:tc>
          <w:tcPr>
            <w:tcW w:w="8947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  <w:r w:rsidRPr="00FC424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«Литературное чтение»</w:t>
            </w:r>
          </w:p>
        </w:tc>
        <w:tc>
          <w:tcPr>
            <w:tcW w:w="3402" w:type="dxa"/>
            <w:shd w:val="clear" w:color="auto" w:fill="auto"/>
          </w:tcPr>
          <w:p w:rsidR="004F2FC4" w:rsidRPr="00FC4240" w:rsidRDefault="004F2FC4" w:rsidP="007C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АСТ «</w:t>
            </w:r>
            <w:proofErr w:type="spellStart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Астрель</w:t>
            </w:r>
            <w:proofErr w:type="spellEnd"/>
            <w:r w:rsidRPr="00FC424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» Москва;</w:t>
            </w:r>
          </w:p>
        </w:tc>
      </w:tr>
    </w:tbl>
    <w:p w:rsidR="004F2FC4" w:rsidRDefault="004F2FC4" w:rsidP="004F2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FC4" w:rsidRDefault="004F2FC4" w:rsidP="004F2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FC4" w:rsidRDefault="004F2FC4" w:rsidP="004F2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Составитель:</w:t>
      </w:r>
      <w:r w:rsidRPr="0057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Гаврилова Н.Н.</w:t>
      </w:r>
    </w:p>
    <w:p w:rsidR="004F2FC4" w:rsidRPr="00575571" w:rsidRDefault="004F2FC4" w:rsidP="004F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5E" w:rsidRDefault="003D6A5E"/>
    <w:sectPr w:rsidR="003D6A5E" w:rsidSect="004F2F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1DDF2CC6"/>
    <w:multiLevelType w:val="hybridMultilevel"/>
    <w:tmpl w:val="ED54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6966"/>
    <w:multiLevelType w:val="hybridMultilevel"/>
    <w:tmpl w:val="73A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47E2E"/>
    <w:multiLevelType w:val="hybridMultilevel"/>
    <w:tmpl w:val="E19CA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39"/>
    <w:rsid w:val="003D6A5E"/>
    <w:rsid w:val="003F0839"/>
    <w:rsid w:val="004F2FC4"/>
    <w:rsid w:val="00A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C4"/>
    <w:pPr>
      <w:ind w:left="720"/>
      <w:contextualSpacing/>
    </w:pPr>
  </w:style>
  <w:style w:type="paragraph" w:customStyle="1" w:styleId="Style6">
    <w:name w:val="Style6"/>
    <w:basedOn w:val="a"/>
    <w:uiPriority w:val="99"/>
    <w:rsid w:val="004F2FC4"/>
    <w:pPr>
      <w:widowControl w:val="0"/>
      <w:autoSpaceDE w:val="0"/>
      <w:autoSpaceDN w:val="0"/>
      <w:adjustRightInd w:val="0"/>
      <w:spacing w:after="0" w:line="192" w:lineRule="exact"/>
      <w:ind w:firstLine="11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F2FC4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">
    <w:name w:val="Font Style15"/>
    <w:uiPriority w:val="99"/>
    <w:rsid w:val="004F2FC4"/>
    <w:rPr>
      <w:rFonts w:ascii="Century Schoolbook" w:hAnsi="Century Schoolbook" w:cs="Century School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C4"/>
    <w:pPr>
      <w:ind w:left="720"/>
      <w:contextualSpacing/>
    </w:pPr>
  </w:style>
  <w:style w:type="paragraph" w:customStyle="1" w:styleId="Style6">
    <w:name w:val="Style6"/>
    <w:basedOn w:val="a"/>
    <w:uiPriority w:val="99"/>
    <w:rsid w:val="004F2FC4"/>
    <w:pPr>
      <w:widowControl w:val="0"/>
      <w:autoSpaceDE w:val="0"/>
      <w:autoSpaceDN w:val="0"/>
      <w:adjustRightInd w:val="0"/>
      <w:spacing w:after="0" w:line="192" w:lineRule="exact"/>
      <w:ind w:firstLine="11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F2FC4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">
    <w:name w:val="Font Style15"/>
    <w:uiPriority w:val="99"/>
    <w:rsid w:val="004F2FC4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2019-10-03T19:23:00Z</dcterms:created>
  <dcterms:modified xsi:type="dcterms:W3CDTF">2019-10-03T19:23:00Z</dcterms:modified>
</cp:coreProperties>
</file>